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B22C" w14:textId="722C0BF1" w:rsidR="000A1D20" w:rsidRPr="00E668CE" w:rsidRDefault="0052367C" w:rsidP="009056A7">
      <w:pPr>
        <w:widowControl/>
        <w:spacing w:after="240" w:line="375" w:lineRule="atLeast"/>
        <w:jc w:val="left"/>
        <w:rPr>
          <w:rFonts w:ascii="ＭＳ Ｐゴシック" w:eastAsia="ＭＳ Ｐゴシック" w:hAnsi="ＭＳ Ｐゴシック" w:cs="ＭＳ Ｐゴシック"/>
          <w:b/>
          <w:bCs/>
          <w:color w:val="538135" w:themeColor="accent6" w:themeShade="BF"/>
          <w:kern w:val="0"/>
          <w:sz w:val="40"/>
          <w:szCs w:val="40"/>
        </w:rPr>
      </w:pPr>
      <w:bookmarkStart w:id="0" w:name="_Hlk209191614"/>
      <w:r w:rsidRPr="00E668CE">
        <w:rPr>
          <w:rFonts w:ascii="ＭＳ Ｐゴシック" w:eastAsia="ＭＳ Ｐゴシック" w:hAnsi="ＭＳ Ｐゴシック" w:cs="ＭＳ Ｐゴシック" w:hint="eastAsia"/>
          <w:b/>
          <w:bCs/>
          <w:color w:val="538135" w:themeColor="accent6" w:themeShade="BF"/>
          <w:kern w:val="0"/>
          <w:sz w:val="40"/>
          <w:szCs w:val="40"/>
        </w:rPr>
        <w:t>透析室</w:t>
      </w:r>
      <w:r w:rsidR="000D15E2" w:rsidRPr="00E668CE">
        <w:rPr>
          <w:rFonts w:ascii="ＭＳ Ｐゴシック" w:eastAsia="ＭＳ Ｐゴシック" w:hAnsi="ＭＳ Ｐゴシック" w:cs="ＭＳ Ｐゴシック" w:hint="eastAsia"/>
          <w:b/>
          <w:bCs/>
          <w:color w:val="538135" w:themeColor="accent6" w:themeShade="BF"/>
          <w:kern w:val="0"/>
          <w:sz w:val="40"/>
          <w:szCs w:val="40"/>
        </w:rPr>
        <w:t>における</w:t>
      </w:r>
      <w:r w:rsidRPr="00E668CE">
        <w:rPr>
          <w:rFonts w:ascii="ＭＳ Ｐゴシック" w:eastAsia="ＭＳ Ｐゴシック" w:hAnsi="ＭＳ Ｐゴシック" w:cs="ＭＳ Ｐゴシック" w:hint="eastAsia"/>
          <w:b/>
          <w:bCs/>
          <w:color w:val="538135" w:themeColor="accent6" w:themeShade="BF"/>
          <w:kern w:val="0"/>
          <w:sz w:val="40"/>
          <w:szCs w:val="40"/>
        </w:rPr>
        <w:t>取り組み</w:t>
      </w:r>
    </w:p>
    <w:bookmarkEnd w:id="0"/>
    <w:p w14:paraId="70FB656F" w14:textId="688548D6" w:rsidR="009056A7" w:rsidRPr="00E668CE" w:rsidRDefault="009056A7" w:rsidP="00664D5B">
      <w:pPr>
        <w:pStyle w:val="a7"/>
        <w:widowControl/>
        <w:numPr>
          <w:ilvl w:val="0"/>
          <w:numId w:val="17"/>
        </w:numPr>
        <w:ind w:leftChars="0"/>
        <w:jc w:val="left"/>
        <w:textAlignment w:val="baseline"/>
        <w:rPr>
          <w:rFonts w:ascii="ＭＳ Ｐゴシック" w:eastAsia="ＭＳ Ｐゴシック" w:hAnsi="ＭＳ Ｐゴシック" w:cs="Arial"/>
          <w:b/>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color w:val="538135" w:themeColor="accent6" w:themeShade="BF"/>
          <w:kern w:val="0"/>
          <w:sz w:val="32"/>
          <w:szCs w:val="32"/>
          <w:shd w:val="clear" w:color="auto" w:fill="FFFFFF"/>
        </w:rPr>
        <w:t>当院で施行している透析医療</w:t>
      </w:r>
    </w:p>
    <w:p w14:paraId="4D3E0D2F" w14:textId="376F46EE" w:rsidR="001238F7" w:rsidRPr="00E668CE" w:rsidRDefault="00664D5B" w:rsidP="001238F7">
      <w:pPr>
        <w:rPr>
          <w:rFonts w:ascii="ＭＳ Ｐゴシック" w:eastAsia="ＭＳ Ｐゴシック" w:hAnsi="ＭＳ Ｐゴシック" w:cs="Times New Roman"/>
          <w:b/>
          <w:sz w:val="22"/>
        </w:rPr>
      </w:pPr>
      <w:r w:rsidRPr="00226B43">
        <w:rPr>
          <w:rFonts w:ascii="ＭＳ Ｐゴシック" w:eastAsia="ＭＳ Ｐゴシック" w:hAnsi="ＭＳ Ｐゴシック" w:cs="Times New Roman" w:hint="eastAsia"/>
          <w:b/>
          <w:color w:val="70AD47" w:themeColor="accent6"/>
          <w:sz w:val="22"/>
        </w:rPr>
        <w:t xml:space="preserve">①　</w:t>
      </w:r>
      <w:r w:rsidR="001238F7" w:rsidRPr="00E668CE">
        <w:rPr>
          <w:rFonts w:ascii="ＭＳ Ｐゴシック" w:eastAsia="ＭＳ Ｐゴシック" w:hAnsi="ＭＳ Ｐゴシック" w:cs="Times New Roman" w:hint="eastAsia"/>
          <w:b/>
          <w:color w:val="538135" w:themeColor="accent6" w:themeShade="BF"/>
          <w:sz w:val="22"/>
        </w:rPr>
        <w:t>血液透析（HD）</w:t>
      </w:r>
    </w:p>
    <w:p w14:paraId="608CABEC" w14:textId="7A29E241" w:rsidR="001238F7" w:rsidRPr="00E668CE" w:rsidRDefault="001238F7" w:rsidP="001238F7">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血液透析では、腎臓の機能が悪化または廃絶した患者さんに対し、シャントに針を２か所刺して、血液を人工腎臓（ダイアライザー）に循環させて、人工腎臓内の半透膜を介して血液側から透析液側へ余分な水分や老廃物を排泄します。</w:t>
      </w:r>
    </w:p>
    <w:p w14:paraId="0FAC7380" w14:textId="3315B113" w:rsidR="001238F7" w:rsidRPr="00E668CE" w:rsidRDefault="001238F7" w:rsidP="001238F7">
      <w:pPr>
        <w:ind w:firstLineChars="100" w:firstLine="220"/>
        <w:rPr>
          <w:rFonts w:ascii="ＭＳ Ｐゴシック" w:eastAsia="ＭＳ Ｐゴシック" w:hAnsi="ＭＳ Ｐゴシック" w:cs="Times New Roman"/>
          <w:color w:val="FF0000"/>
          <w:sz w:val="22"/>
        </w:rPr>
      </w:pPr>
      <w:r w:rsidRPr="00E668CE">
        <w:rPr>
          <w:rFonts w:ascii="ＭＳ Ｐゴシック" w:eastAsia="ＭＳ Ｐゴシック" w:hAnsi="ＭＳ Ｐゴシック" w:cs="Times New Roman" w:hint="eastAsia"/>
          <w:sz w:val="22"/>
        </w:rPr>
        <w:t>また、透析液側から血液側へ、血液側から透析液側へ、電解質などのバランスを整え、きれいになった血液を体内に戻し、生命の維持を行っています。標準的な血液透析は週に3回、１回あたり</w:t>
      </w:r>
      <w:r w:rsidR="00B01EE4">
        <w:rPr>
          <w:rFonts w:ascii="ＭＳ Ｐゴシック" w:eastAsia="ＭＳ Ｐゴシック" w:hAnsi="ＭＳ Ｐゴシック" w:cs="Times New Roman" w:hint="eastAsia"/>
          <w:sz w:val="22"/>
        </w:rPr>
        <w:t>4</w:t>
      </w:r>
      <w:r w:rsidRPr="00E668CE">
        <w:rPr>
          <w:rFonts w:ascii="ＭＳ Ｐゴシック" w:eastAsia="ＭＳ Ｐゴシック" w:hAnsi="ＭＳ Ｐゴシック" w:cs="Times New Roman" w:hint="eastAsia"/>
          <w:sz w:val="22"/>
        </w:rPr>
        <w:t>時間の治療を行います。透析は腎臓の機能を改善するものではなく、腎臓の機能を代替する療法となります。</w:t>
      </w:r>
    </w:p>
    <w:p w14:paraId="1CE7B717" w14:textId="1826F501" w:rsidR="001238F7" w:rsidRPr="00E668CE" w:rsidRDefault="00664D5B" w:rsidP="001238F7">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 xml:space="preserve">②　</w:t>
      </w:r>
      <w:r w:rsidR="001238F7" w:rsidRPr="00226B43">
        <w:rPr>
          <w:rFonts w:ascii="ＭＳ Ｐゴシック" w:eastAsia="ＭＳ Ｐゴシック" w:hAnsi="ＭＳ Ｐゴシック" w:cs="Times New Roman" w:hint="eastAsia"/>
          <w:b/>
          <w:color w:val="70AD47" w:themeColor="accent6"/>
          <w:sz w:val="22"/>
        </w:rPr>
        <w:t>オ</w:t>
      </w:r>
      <w:r w:rsidR="001238F7" w:rsidRPr="00E668CE">
        <w:rPr>
          <w:rFonts w:ascii="ＭＳ Ｐゴシック" w:eastAsia="ＭＳ Ｐゴシック" w:hAnsi="ＭＳ Ｐゴシック" w:cs="Times New Roman" w:hint="eastAsia"/>
          <w:b/>
          <w:color w:val="538135" w:themeColor="accent6" w:themeShade="BF"/>
          <w:sz w:val="22"/>
        </w:rPr>
        <w:t>ンライン血液透析濾過（オンラインＨＤＦ）</w:t>
      </w:r>
    </w:p>
    <w:p w14:paraId="2540DE25" w14:textId="59F93327" w:rsidR="001238F7" w:rsidRPr="00E668CE" w:rsidRDefault="001238F7"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オンラインHDFとは</w:t>
      </w:r>
      <w:bookmarkStart w:id="1" w:name="_Hlk131168164"/>
      <w:r w:rsidRPr="00E668CE">
        <w:rPr>
          <w:rFonts w:ascii="ＭＳ Ｐゴシック" w:eastAsia="ＭＳ Ｐゴシック" w:hAnsi="ＭＳ Ｐゴシック" w:cs="Times New Roman" w:hint="eastAsia"/>
          <w:sz w:val="22"/>
        </w:rPr>
        <w:t>血液透析（HD）と血液濾過（HF）を合わせた治療法であり、清浄化された透析液の一部を置換液（補充液）として使用する血液浄化療法のことをいいます。</w:t>
      </w:r>
      <w:bookmarkEnd w:id="1"/>
      <w:r w:rsidRPr="00E668CE">
        <w:rPr>
          <w:rFonts w:ascii="ＭＳ Ｐゴシック" w:eastAsia="ＭＳ Ｐゴシック" w:hAnsi="ＭＳ Ｐゴシック" w:cs="Times New Roman" w:hint="eastAsia"/>
          <w:sz w:val="22"/>
        </w:rPr>
        <w:t>補充した置換液も一緒に排除するため、大量に体液と透析液を置換し、幅広い分子量の大きさの老廃物を除去できます。</w:t>
      </w:r>
    </w:p>
    <w:p w14:paraId="4496F0FB" w14:textId="77777777" w:rsidR="001238F7" w:rsidRPr="00E668CE" w:rsidRDefault="001238F7" w:rsidP="001238F7">
      <w:p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オンラインＨＤＦの臨床効果とは</w:t>
      </w:r>
    </w:p>
    <w:p w14:paraId="6DA7B69B" w14:textId="77777777"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透析アミロイドーシスの進展遅延・発症予防　　</w:t>
      </w:r>
    </w:p>
    <w:p w14:paraId="561547F3" w14:textId="77777777"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透析低血圧の予防</w:t>
      </w:r>
    </w:p>
    <w:p w14:paraId="097627FF" w14:textId="7F116CE8"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皮膚掻痒感の軽減　　　　　　　　　　　　　　　　　</w:t>
      </w:r>
    </w:p>
    <w:p w14:paraId="14E918A3" w14:textId="51DA1A2E"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イライラ感の軽減</w:t>
      </w:r>
    </w:p>
    <w:p w14:paraId="4D62E521" w14:textId="77777777"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不眠の改善　　　　　　　　　　　　　　　　　　</w:t>
      </w:r>
    </w:p>
    <w:p w14:paraId="65FCFA81" w14:textId="77777777"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関節痛の軽減</w:t>
      </w:r>
    </w:p>
    <w:p w14:paraId="352306B3" w14:textId="77777777"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レストレスレッグス症候群の改善　　　　　　</w:t>
      </w:r>
    </w:p>
    <w:p w14:paraId="66221574" w14:textId="6187A442" w:rsidR="001238F7" w:rsidRPr="00E668CE" w:rsidRDefault="001238F7" w:rsidP="008C0986">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生命予後改善</w:t>
      </w:r>
    </w:p>
    <w:p w14:paraId="449DEF56" w14:textId="49E6C46B" w:rsidR="001238F7" w:rsidRPr="00E668CE" w:rsidRDefault="00664D5B" w:rsidP="001238F7">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 xml:space="preserve">③　</w:t>
      </w:r>
      <w:r w:rsidR="001238F7" w:rsidRPr="00226B43">
        <w:rPr>
          <w:rFonts w:ascii="ＭＳ Ｐゴシック" w:eastAsia="ＭＳ Ｐゴシック" w:hAnsi="ＭＳ Ｐゴシック" w:cs="Times New Roman" w:hint="eastAsia"/>
          <w:b/>
          <w:color w:val="70AD47" w:themeColor="accent6"/>
          <w:sz w:val="22"/>
        </w:rPr>
        <w:t>間</w:t>
      </w:r>
      <w:r w:rsidR="001238F7" w:rsidRPr="00E668CE">
        <w:rPr>
          <w:rFonts w:ascii="ＭＳ Ｐゴシック" w:eastAsia="ＭＳ Ｐゴシック" w:hAnsi="ＭＳ Ｐゴシック" w:cs="Times New Roman" w:hint="eastAsia"/>
          <w:b/>
          <w:color w:val="538135" w:themeColor="accent6" w:themeShade="BF"/>
          <w:sz w:val="22"/>
        </w:rPr>
        <w:t>歇補充型血液透析濾過（</w:t>
      </w:r>
      <w:proofErr w:type="spellStart"/>
      <w:r w:rsidR="001238F7" w:rsidRPr="00E668CE">
        <w:rPr>
          <w:rFonts w:ascii="ＭＳ Ｐゴシック" w:eastAsia="ＭＳ Ｐゴシック" w:hAnsi="ＭＳ Ｐゴシック" w:cs="Times New Roman" w:hint="eastAsia"/>
          <w:b/>
          <w:color w:val="538135" w:themeColor="accent6" w:themeShade="BF"/>
          <w:sz w:val="22"/>
        </w:rPr>
        <w:t>i</w:t>
      </w:r>
      <w:proofErr w:type="spellEnd"/>
      <w:r w:rsidR="001238F7" w:rsidRPr="00E668CE">
        <w:rPr>
          <w:rFonts w:ascii="ＭＳ Ｐゴシック" w:eastAsia="ＭＳ Ｐゴシック" w:hAnsi="ＭＳ Ｐゴシック" w:cs="Times New Roman" w:hint="eastAsia"/>
          <w:b/>
          <w:color w:val="538135" w:themeColor="accent6" w:themeShade="BF"/>
          <w:sz w:val="22"/>
        </w:rPr>
        <w:t>-ＨＤＦ）≒プログラム補液</w:t>
      </w:r>
    </w:p>
    <w:p w14:paraId="79F39B2B" w14:textId="77777777" w:rsidR="001238F7" w:rsidRPr="00E668CE" w:rsidRDefault="001238F7" w:rsidP="001238F7">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間歇補充型血液透析濾過とは一定時間ごとに自動で透析液の一部を補充する治療法でオンライン血液透析濾過治療の一種です。</w:t>
      </w:r>
    </w:p>
    <w:p w14:paraId="1194B42A" w14:textId="03293867" w:rsidR="001238F7" w:rsidRPr="00E668CE" w:rsidRDefault="001238F7" w:rsidP="001238F7">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オンラインHDFは大分子量の老廃物（大きさの大きい老廃物）も除去できる分、アルブミンという体に必要な成分も除去してしまいます。（栄養状態があまりよくない高齢者にはむきません。）</w:t>
      </w:r>
    </w:p>
    <w:p w14:paraId="25F291C3" w14:textId="0D1F17DC" w:rsidR="001238F7" w:rsidRPr="00E668CE" w:rsidRDefault="001238F7"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しかし、間歇補充型血液透析濾過では補充する透析液の量は多くないため、アルブミンが除去される量は少なく済みます。そのため、栄養状態が改善したという報告もあります。</w:t>
      </w:r>
    </w:p>
    <w:p w14:paraId="65CEB93C" w14:textId="022FC6E5" w:rsidR="001238F7" w:rsidRPr="00E668CE" w:rsidRDefault="001238F7" w:rsidP="001238F7">
      <w:p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間歇補充型血液透析濾過の臨床効果とは</w:t>
      </w:r>
    </w:p>
    <w:p w14:paraId="46A51301" w14:textId="54221A13"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末梢循環障害の改善</w:t>
      </w:r>
    </w:p>
    <w:p w14:paraId="45D6EFE5" w14:textId="52C7AADE"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透析治療の際に血圧低下予防</w:t>
      </w:r>
    </w:p>
    <w:p w14:paraId="61BDF88F" w14:textId="183332B3" w:rsidR="001238F7" w:rsidRPr="00E668CE" w:rsidRDefault="001238F7" w:rsidP="001238F7">
      <w:pPr>
        <w:numPr>
          <w:ilvl w:val="0"/>
          <w:numId w:val="9"/>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栄養状態の改善</w:t>
      </w:r>
    </w:p>
    <w:p w14:paraId="1670B724" w14:textId="07B8C69C" w:rsidR="001238F7" w:rsidRPr="00E668CE" w:rsidRDefault="00664D5B" w:rsidP="001238F7">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 xml:space="preserve">④　</w:t>
      </w:r>
      <w:r w:rsidR="001238F7" w:rsidRPr="00226B43">
        <w:rPr>
          <w:rFonts w:ascii="ＭＳ Ｐゴシック" w:eastAsia="ＭＳ Ｐゴシック" w:hAnsi="ＭＳ Ｐゴシック" w:cs="Times New Roman" w:hint="eastAsia"/>
          <w:b/>
          <w:color w:val="70AD47" w:themeColor="accent6"/>
          <w:sz w:val="22"/>
        </w:rPr>
        <w:t>透</w:t>
      </w:r>
      <w:r w:rsidR="001238F7" w:rsidRPr="00E668CE">
        <w:rPr>
          <w:rFonts w:ascii="ＭＳ Ｐゴシック" w:eastAsia="ＭＳ Ｐゴシック" w:hAnsi="ＭＳ Ｐゴシック" w:cs="Times New Roman" w:hint="eastAsia"/>
          <w:b/>
          <w:color w:val="538135" w:themeColor="accent6" w:themeShade="BF"/>
          <w:sz w:val="22"/>
        </w:rPr>
        <w:t>析液の清浄化</w:t>
      </w:r>
    </w:p>
    <w:p w14:paraId="328D0DF0" w14:textId="5B49558F" w:rsidR="008D4D52" w:rsidRPr="00E668CE" w:rsidRDefault="001238F7" w:rsidP="008C0986">
      <w:pPr>
        <w:widowControl/>
        <w:ind w:firstLineChars="100" w:firstLine="220"/>
        <w:jc w:val="left"/>
        <w:textAlignment w:val="baseline"/>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lastRenderedPageBreak/>
        <w:t>これらのような治療法を行うにあたって質の高い水を使って透析液を作る必要があります。質の高い水にしていく様々な過程を清浄化といい、当院では国や学会が定める基準をクリアした清浄化された水を使い、透析液の作成を行っています</w:t>
      </w:r>
      <w:r w:rsidR="00664D5B" w:rsidRPr="00E668CE">
        <w:rPr>
          <w:rFonts w:ascii="ＭＳ Ｐゴシック" w:eastAsia="ＭＳ Ｐゴシック" w:hAnsi="ＭＳ Ｐゴシック" w:cs="Times New Roman" w:hint="eastAsia"/>
          <w:sz w:val="22"/>
        </w:rPr>
        <w:t>。</w:t>
      </w:r>
    </w:p>
    <w:p w14:paraId="2764403E" w14:textId="77777777" w:rsidR="00664D5B" w:rsidRPr="00E668CE" w:rsidRDefault="00664D5B" w:rsidP="00664D5B">
      <w:pPr>
        <w:widowControl/>
        <w:jc w:val="left"/>
        <w:textAlignment w:val="baseline"/>
        <w:rPr>
          <w:rFonts w:ascii="ＭＳ Ｐゴシック" w:eastAsia="ＭＳ Ｐゴシック" w:hAnsi="ＭＳ Ｐゴシック" w:cs="Arial"/>
          <w:color w:val="222222"/>
          <w:kern w:val="0"/>
          <w:sz w:val="22"/>
          <w:shd w:val="clear" w:color="auto" w:fill="FFFFFF"/>
        </w:rPr>
      </w:pPr>
    </w:p>
    <w:p w14:paraId="41AC3A44" w14:textId="0D13E089" w:rsidR="008D4D52" w:rsidRPr="00E668CE" w:rsidRDefault="009056A7" w:rsidP="00664D5B">
      <w:pPr>
        <w:pStyle w:val="a7"/>
        <w:widowControl/>
        <w:numPr>
          <w:ilvl w:val="0"/>
          <w:numId w:val="17"/>
        </w:numPr>
        <w:ind w:leftChars="0"/>
        <w:jc w:val="left"/>
        <w:textAlignment w:val="baseline"/>
        <w:rPr>
          <w:rFonts w:ascii="ＭＳ Ｐゴシック" w:eastAsia="ＭＳ Ｐゴシック" w:hAnsi="ＭＳ Ｐゴシック" w:cs="Arial"/>
          <w:b/>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color w:val="538135" w:themeColor="accent6" w:themeShade="BF"/>
          <w:kern w:val="0"/>
          <w:sz w:val="32"/>
          <w:szCs w:val="32"/>
          <w:shd w:val="clear" w:color="auto" w:fill="FFFFFF"/>
        </w:rPr>
        <w:t>合併症～長く安定した透析生活を送るために～</w:t>
      </w:r>
    </w:p>
    <w:p w14:paraId="6C279BAF" w14:textId="0277884A"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患者さんが元気に生活を送ることができるよう、当院では「よく食べ、よく動く」こと、「合併症の予防と早期発見」に力を入れております。</w:t>
      </w:r>
    </w:p>
    <w:p w14:paraId="468C79DE" w14:textId="2B048622"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血液透析は、機能が低下した腎臓の働きを人工腎臓で補っていく治療です。しかし、すべての機能を代行できるわけではありません。そのため血液透析を続けていくとさまざまな合併症が起こることがあります。</w:t>
      </w:r>
    </w:p>
    <w:p w14:paraId="162C05B4" w14:textId="43BFC0E7"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しかし、合併症を知っておくことで、予防しリスクを下げることができます。そのために当院では、</w:t>
      </w:r>
      <w:r w:rsidR="009114AC">
        <w:rPr>
          <w:rFonts w:ascii="ＭＳ Ｐゴシック" w:eastAsia="ＭＳ Ｐゴシック" w:hAnsi="ＭＳ Ｐゴシック" w:cs="Times New Roman" w:hint="eastAsia"/>
          <w:sz w:val="22"/>
        </w:rPr>
        <w:t>各種</w:t>
      </w:r>
      <w:r w:rsidRPr="00E668CE">
        <w:rPr>
          <w:rFonts w:ascii="ＭＳ Ｐゴシック" w:eastAsia="ＭＳ Ｐゴシック" w:hAnsi="ＭＳ Ｐゴシック" w:cs="Times New Roman" w:hint="eastAsia"/>
          <w:sz w:val="22"/>
        </w:rPr>
        <w:t>動脈硬化検査を行い、心筋梗塞・脳梗塞・下肢閉塞性動脈硬化症などの早期発見に尽力し、がんの早期発見のための検査も行っております。</w:t>
      </w:r>
    </w:p>
    <w:p w14:paraId="017A0724" w14:textId="49F31135"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また、栄養指導や、骨粗鬆症対策、運動療法を取り入れることでフレイル（加齢により心身が老い衰えた状態）やサルコペニア（加齢による筋肉量の減少及び低下のこと）などを予防し転倒などのリスクを軽減し、なるべく長く自分の力でセルフケアができることを目指しています。</w:t>
      </w:r>
    </w:p>
    <w:p w14:paraId="78B6049F" w14:textId="7874A371"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また、専門的な介入が必要な際には専門的治療体制のある総合病院へ紹介しています。</w:t>
      </w:r>
    </w:p>
    <w:p w14:paraId="41709FBC" w14:textId="664ED7F9" w:rsidR="008C0986" w:rsidRPr="00E668CE" w:rsidRDefault="00664D5B" w:rsidP="008C0986">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 xml:space="preserve">①　</w:t>
      </w:r>
      <w:r w:rsidR="008C0986" w:rsidRPr="00226B43">
        <w:rPr>
          <w:rFonts w:ascii="ＭＳ Ｐゴシック" w:eastAsia="ＭＳ Ｐゴシック" w:hAnsi="ＭＳ Ｐゴシック" w:cs="Times New Roman" w:hint="eastAsia"/>
          <w:b/>
          <w:color w:val="70AD47" w:themeColor="accent6"/>
          <w:sz w:val="22"/>
        </w:rPr>
        <w:t>さ</w:t>
      </w:r>
      <w:r w:rsidR="008C0986" w:rsidRPr="00E668CE">
        <w:rPr>
          <w:rFonts w:ascii="ＭＳ Ｐゴシック" w:eastAsia="ＭＳ Ｐゴシック" w:hAnsi="ＭＳ Ｐゴシック" w:cs="Times New Roman" w:hint="eastAsia"/>
          <w:b/>
          <w:color w:val="538135" w:themeColor="accent6" w:themeShade="BF"/>
          <w:sz w:val="22"/>
        </w:rPr>
        <w:t>まざまな合併症</w:t>
      </w:r>
    </w:p>
    <w:p w14:paraId="18ACB6DB" w14:textId="15EAF665"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不均衡症候群</w:t>
      </w:r>
    </w:p>
    <w:p w14:paraId="34EFC068" w14:textId="77777777"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透析治療で血液が急速に拡散や濾過される状態に対応できず、頭痛、血圧低下、吐き気、こむら返り、倦怠感といった症状がでます。</w:t>
      </w:r>
    </w:p>
    <w:p w14:paraId="7DE25914" w14:textId="3EED200A"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高血圧</w:t>
      </w:r>
    </w:p>
    <w:p w14:paraId="6F804255" w14:textId="61F6282F"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水分や塩分を摂り過ぎているため、透析治療では排出しきれず血液量が増加することで起こります。</w:t>
      </w:r>
    </w:p>
    <w:p w14:paraId="3EEE3D80" w14:textId="11A8B67E"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低血圧</w:t>
      </w:r>
    </w:p>
    <w:p w14:paraId="54BA1AA3" w14:textId="749A48E8"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透析治療で血液量が減った時に血管や心臓がうまく対応できないと低血圧になります。</w:t>
      </w:r>
    </w:p>
    <w:p w14:paraId="50043050" w14:textId="11DEA41F"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心不全</w:t>
      </w:r>
    </w:p>
    <w:p w14:paraId="4BBE3CDD" w14:textId="6BE3C5BC"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体重が増加したり、高血圧状態が長期間続いたりすると、心臓に負担がかかり心機能が低下してしまい心不全を起こします。</w:t>
      </w:r>
    </w:p>
    <w:p w14:paraId="7C82CE31" w14:textId="75E80F68"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高リン血症</w:t>
      </w:r>
    </w:p>
    <w:p w14:paraId="412D1760" w14:textId="78B926A3"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血液透析ではどうしても、腎臓のように効率よくミネラルを処理できません。ミネラルのひとつであるリンが十分除去できず溜まってしまうと高リン血症になります。</w:t>
      </w:r>
    </w:p>
    <w:p w14:paraId="79E6952A" w14:textId="0D16C3C5"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リンとカルシウムと結合し、血管壁に付着して動脈硬化を引き起こします。またリン濃度が高くなると骨が脆くなってしまいます。</w:t>
      </w:r>
    </w:p>
    <w:p w14:paraId="6912B646" w14:textId="13F3AF82"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高カリウム血症</w:t>
      </w:r>
    </w:p>
    <w:p w14:paraId="0DE78349" w14:textId="5D52CE02" w:rsidR="008C0986" w:rsidRPr="00E668CE" w:rsidRDefault="008C0986" w:rsidP="008C0986">
      <w:p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　透析患者さんは腎臓の働きが弱っているため摂取したカリウムが血液中に蓄積してしまいます。カリウムを多く含む野菜や果物を食べ過ぎると高カリウム血症になってしまいます。重篤な場合は不整脈や心停止といった生命にかかわる事態になります。</w:t>
      </w:r>
    </w:p>
    <w:p w14:paraId="070DEA9B" w14:textId="7EDCE48A"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貧血</w:t>
      </w:r>
    </w:p>
    <w:p w14:paraId="3BEE03DE" w14:textId="77777777"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lastRenderedPageBreak/>
        <w:t>腎臓の機能が悪くなると、エリスロポエチンという造血ホルモンの分泌ができなくなり、そのため貧血が起こります。</w:t>
      </w:r>
    </w:p>
    <w:p w14:paraId="535B1163" w14:textId="614C01AE"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心機能低下、脳卒中・心筋梗塞などの心血管系イベント</w:t>
      </w:r>
    </w:p>
    <w:p w14:paraId="67B6E8DD" w14:textId="45621F9C"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患者さんには糖尿病の方が多く、血液中のリンやカルシウム濃度に異常が出ることや、他にも高血圧、高脂血症も影響して、動脈硬化が進みやすい状態にあります。いろいろな要因で病気が重なることもあり、更にリスクは大きくなることもあります。</w:t>
      </w:r>
    </w:p>
    <w:p w14:paraId="6F1067AF" w14:textId="77777777"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動脈硬化が進むことで脳卒中や心筋梗塞などの重篤な病気を引き起こします。</w:t>
      </w:r>
    </w:p>
    <w:p w14:paraId="7208EC6B" w14:textId="025A5FD5" w:rsidR="008C0986" w:rsidRPr="00E668CE" w:rsidRDefault="008C0986" w:rsidP="008C0986">
      <w:pPr>
        <w:pStyle w:val="a7"/>
        <w:numPr>
          <w:ilvl w:val="0"/>
          <w:numId w:val="9"/>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その他</w:t>
      </w:r>
    </w:p>
    <w:p w14:paraId="72AE8F95" w14:textId="063AA697"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下肢閉塞性動脈硬化症・骨障害・透析アミロイドーシス・免疫低下・感染症・多嚢胞化萎縮腎・痒みなどの合併症があります。</w:t>
      </w:r>
    </w:p>
    <w:p w14:paraId="481010A2" w14:textId="0417BEC8" w:rsidR="008C0986" w:rsidRPr="00E668CE" w:rsidRDefault="00664D5B" w:rsidP="008C0986">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 xml:space="preserve">②　</w:t>
      </w:r>
      <w:r w:rsidR="008C0986" w:rsidRPr="00226B43">
        <w:rPr>
          <w:rFonts w:ascii="ＭＳ Ｐゴシック" w:eastAsia="ＭＳ Ｐゴシック" w:hAnsi="ＭＳ Ｐゴシック" w:cs="Times New Roman" w:hint="eastAsia"/>
          <w:b/>
          <w:color w:val="70AD47" w:themeColor="accent6"/>
          <w:sz w:val="22"/>
        </w:rPr>
        <w:t>各</w:t>
      </w:r>
      <w:r w:rsidR="008C0986" w:rsidRPr="00E668CE">
        <w:rPr>
          <w:rFonts w:ascii="ＭＳ Ｐゴシック" w:eastAsia="ＭＳ Ｐゴシック" w:hAnsi="ＭＳ Ｐゴシック" w:cs="Times New Roman" w:hint="eastAsia"/>
          <w:b/>
          <w:color w:val="538135" w:themeColor="accent6" w:themeShade="BF"/>
          <w:sz w:val="22"/>
        </w:rPr>
        <w:t>種検査</w:t>
      </w:r>
    </w:p>
    <w:p w14:paraId="2B5ADF62" w14:textId="77777777"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患者さんの状態により適宜検査間隔を変更しています。</w:t>
      </w:r>
    </w:p>
    <w:p w14:paraId="583885D9" w14:textId="77777777" w:rsidR="008C0986" w:rsidRPr="00E668CE" w:rsidRDefault="008C0986" w:rsidP="008C0986">
      <w:p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定期検査</w:t>
      </w:r>
    </w:p>
    <w:p w14:paraId="0B73A81B" w14:textId="1EB036A1"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心電図検査</w:t>
      </w:r>
    </w:p>
    <w:p w14:paraId="6F04D837" w14:textId="692C7615"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レントゲン検査</w:t>
      </w:r>
    </w:p>
    <w:p w14:paraId="27E7AFF7" w14:textId="69BAFB4A"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各種血液検査</w:t>
      </w:r>
    </w:p>
    <w:p w14:paraId="7E56657A" w14:textId="49AE4E4A" w:rsidR="008C0986" w:rsidRPr="00E668CE" w:rsidRDefault="008C0986" w:rsidP="008C0986">
      <w:p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循環器系検査</w:t>
      </w:r>
    </w:p>
    <w:p w14:paraId="537FF5DA" w14:textId="454722CB"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24時間心電図検査</w:t>
      </w:r>
    </w:p>
    <w:p w14:paraId="6F0781D6" w14:textId="550EA893"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心エコー検査</w:t>
      </w:r>
    </w:p>
    <w:p w14:paraId="0E0CE030" w14:textId="55F05ECA"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BNP検査</w:t>
      </w:r>
    </w:p>
    <w:p w14:paraId="1F014537" w14:textId="77777777" w:rsidR="008C0986" w:rsidRPr="00E668CE" w:rsidRDefault="008C0986" w:rsidP="008C0986">
      <w:p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動脈硬化検査</w:t>
      </w:r>
    </w:p>
    <w:p w14:paraId="0EC9162A" w14:textId="01715902"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頸動脈エコー検査</w:t>
      </w:r>
    </w:p>
    <w:p w14:paraId="5364122A" w14:textId="74704B3C"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PWV・ABI・TBI検査</w:t>
      </w:r>
    </w:p>
    <w:p w14:paraId="4119A4FB" w14:textId="13032EC4"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SPP検査</w:t>
      </w:r>
    </w:p>
    <w:p w14:paraId="62C9A543" w14:textId="5CD531BE" w:rsidR="008C0986" w:rsidRPr="00E668CE" w:rsidRDefault="00B01EE4" w:rsidP="008C0986">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③</w:t>
      </w:r>
      <w:r w:rsidR="00664D5B" w:rsidRPr="00226B43">
        <w:rPr>
          <w:rFonts w:ascii="ＭＳ Ｐゴシック" w:eastAsia="ＭＳ Ｐゴシック" w:hAnsi="ＭＳ Ｐゴシック" w:cs="Times New Roman" w:hint="eastAsia"/>
          <w:b/>
          <w:color w:val="70AD47" w:themeColor="accent6"/>
          <w:sz w:val="22"/>
        </w:rPr>
        <w:t xml:space="preserve">　</w:t>
      </w:r>
      <w:r w:rsidR="008C0986" w:rsidRPr="00226B43">
        <w:rPr>
          <w:rFonts w:ascii="ＭＳ Ｐゴシック" w:eastAsia="ＭＳ Ｐゴシック" w:hAnsi="ＭＳ Ｐゴシック" w:cs="Times New Roman" w:hint="eastAsia"/>
          <w:b/>
          <w:color w:val="70AD47" w:themeColor="accent6"/>
          <w:sz w:val="22"/>
        </w:rPr>
        <w:t>予防</w:t>
      </w:r>
      <w:r w:rsidR="008C0986" w:rsidRPr="00E668CE">
        <w:rPr>
          <w:rFonts w:ascii="ＭＳ Ｐゴシック" w:eastAsia="ＭＳ Ｐゴシック" w:hAnsi="ＭＳ Ｐゴシック" w:cs="Times New Roman" w:hint="eastAsia"/>
          <w:b/>
          <w:color w:val="538135" w:themeColor="accent6" w:themeShade="BF"/>
          <w:sz w:val="22"/>
        </w:rPr>
        <w:t>と治療</w:t>
      </w:r>
    </w:p>
    <w:p w14:paraId="6CD5E3B6" w14:textId="6B083799" w:rsidR="008C0986" w:rsidRPr="00E668CE" w:rsidRDefault="008C0986" w:rsidP="008C0986">
      <w:pPr>
        <w:ind w:firstLineChars="100" w:firstLine="22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透析毎の医師の回診で細やかな血圧コントロールをし、塩分、水分制限指導と適正体重の調整を行っています。検査結果による合併症予防として栄養、服薬、生活指導や専門医への紹介を行っています。</w:t>
      </w:r>
    </w:p>
    <w:p w14:paraId="2CCA22C8" w14:textId="20014CFC" w:rsidR="008C0986" w:rsidRPr="00E668CE" w:rsidRDefault="00B01EE4" w:rsidP="008C0986">
      <w:pPr>
        <w:rPr>
          <w:rFonts w:ascii="ＭＳ Ｐゴシック" w:eastAsia="ＭＳ Ｐゴシック" w:hAnsi="ＭＳ Ｐゴシック" w:cs="Times New Roman"/>
          <w:b/>
          <w:color w:val="538135" w:themeColor="accent6" w:themeShade="BF"/>
          <w:sz w:val="22"/>
        </w:rPr>
      </w:pPr>
      <w:r w:rsidRPr="00226B43">
        <w:rPr>
          <w:rFonts w:ascii="ＭＳ Ｐゴシック" w:eastAsia="ＭＳ Ｐゴシック" w:hAnsi="ＭＳ Ｐゴシック" w:cs="Times New Roman" w:hint="eastAsia"/>
          <w:b/>
          <w:color w:val="70AD47" w:themeColor="accent6"/>
          <w:sz w:val="22"/>
        </w:rPr>
        <w:t>➃</w:t>
      </w:r>
      <w:r w:rsidR="00664D5B" w:rsidRPr="00226B43">
        <w:rPr>
          <w:rFonts w:ascii="ＭＳ Ｐゴシック" w:eastAsia="ＭＳ Ｐゴシック" w:hAnsi="ＭＳ Ｐゴシック" w:cs="Times New Roman" w:hint="eastAsia"/>
          <w:b/>
          <w:color w:val="70AD47" w:themeColor="accent6"/>
          <w:sz w:val="22"/>
        </w:rPr>
        <w:t xml:space="preserve">　</w:t>
      </w:r>
      <w:r w:rsidR="008C0986" w:rsidRPr="00226B43">
        <w:rPr>
          <w:rFonts w:ascii="ＭＳ Ｐゴシック" w:eastAsia="ＭＳ Ｐゴシック" w:hAnsi="ＭＳ Ｐゴシック" w:cs="Times New Roman" w:hint="eastAsia"/>
          <w:b/>
          <w:color w:val="70AD47" w:themeColor="accent6"/>
          <w:sz w:val="22"/>
        </w:rPr>
        <w:t>そ</w:t>
      </w:r>
      <w:r w:rsidR="008C0986" w:rsidRPr="00E668CE">
        <w:rPr>
          <w:rFonts w:ascii="ＭＳ Ｐゴシック" w:eastAsia="ＭＳ Ｐゴシック" w:hAnsi="ＭＳ Ｐゴシック" w:cs="Times New Roman" w:hint="eastAsia"/>
          <w:b/>
          <w:color w:val="538135" w:themeColor="accent6" w:themeShade="BF"/>
          <w:sz w:val="22"/>
        </w:rPr>
        <w:t>の他、各種がん検診など</w:t>
      </w:r>
    </w:p>
    <w:p w14:paraId="61A51CD5" w14:textId="5D50CBAD"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腹部エコー検査　</w:t>
      </w:r>
    </w:p>
    <w:p w14:paraId="165010D7" w14:textId="7FA29CB0"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検便</w:t>
      </w:r>
    </w:p>
    <w:p w14:paraId="18A2CC71" w14:textId="1C61FAE9"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PSA検査</w:t>
      </w:r>
    </w:p>
    <w:p w14:paraId="3889D7B4" w14:textId="75E37091"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 xml:space="preserve">シャントエコー検査　</w:t>
      </w:r>
    </w:p>
    <w:p w14:paraId="1B24E744" w14:textId="31626629"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副甲状腺エコー検査</w:t>
      </w:r>
    </w:p>
    <w:p w14:paraId="71C8CB21" w14:textId="6F7A46BD" w:rsidR="008C0986"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身体組成分析検査</w:t>
      </w:r>
    </w:p>
    <w:p w14:paraId="5E8B5EC5" w14:textId="40F8AA76" w:rsidR="008D4D52" w:rsidRPr="00E668CE" w:rsidRDefault="008C0986" w:rsidP="008C0986">
      <w:pPr>
        <w:numPr>
          <w:ilvl w:val="0"/>
          <w:numId w:val="10"/>
        </w:numPr>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骨密度</w:t>
      </w:r>
    </w:p>
    <w:p w14:paraId="6A632D40" w14:textId="77777777" w:rsidR="00664D5B" w:rsidRPr="00E668CE" w:rsidRDefault="00664D5B" w:rsidP="00664D5B">
      <w:pPr>
        <w:rPr>
          <w:rFonts w:ascii="ＭＳ Ｐゴシック" w:eastAsia="ＭＳ Ｐゴシック" w:hAnsi="ＭＳ Ｐゴシック" w:cs="Times New Roman"/>
          <w:sz w:val="22"/>
        </w:rPr>
      </w:pPr>
    </w:p>
    <w:p w14:paraId="68EAD499" w14:textId="54EE453D" w:rsidR="009056A7" w:rsidRPr="00E668CE" w:rsidRDefault="009056A7" w:rsidP="00664D5B">
      <w:pPr>
        <w:pStyle w:val="a7"/>
        <w:widowControl/>
        <w:numPr>
          <w:ilvl w:val="0"/>
          <w:numId w:val="17"/>
        </w:numPr>
        <w:ind w:leftChars="0"/>
        <w:jc w:val="left"/>
        <w:textAlignment w:val="baseline"/>
        <w:rPr>
          <w:rFonts w:ascii="ＭＳ Ｐゴシック" w:eastAsia="ＭＳ Ｐゴシック" w:hAnsi="ＭＳ Ｐゴシック" w:cs="Arial"/>
          <w:b/>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color w:val="538135" w:themeColor="accent6" w:themeShade="BF"/>
          <w:kern w:val="0"/>
          <w:sz w:val="32"/>
          <w:szCs w:val="32"/>
          <w:shd w:val="clear" w:color="auto" w:fill="FFFFFF"/>
        </w:rPr>
        <w:t>シャント管理～シャントを守るために～</w:t>
      </w:r>
    </w:p>
    <w:p w14:paraId="686164BF" w14:textId="173DB3C5" w:rsidR="001238F7" w:rsidRPr="00E668CE" w:rsidRDefault="001238F7" w:rsidP="001238F7">
      <w:pPr>
        <w:ind w:firstLineChars="100" w:firstLine="22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lastRenderedPageBreak/>
        <w:t>透析治療では血液を体外で循環させるために血液の出入り口が必要となり、患者さんの腕などにシャントが作成されます。シャントは透析治療を行うために、なくてはならない大切なものです。</w:t>
      </w:r>
    </w:p>
    <w:p w14:paraId="3EEF5F87" w14:textId="45C48D7C" w:rsidR="001238F7" w:rsidRPr="009114AC" w:rsidRDefault="001238F7" w:rsidP="009114AC">
      <w:pPr>
        <w:ind w:firstLineChars="100" w:firstLine="22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シャントを大事にするために、</w:t>
      </w:r>
      <w:r w:rsidRPr="00E668CE">
        <w:rPr>
          <w:rFonts w:ascii="ＭＳ Ｐゴシック" w:eastAsia="ＭＳ Ｐゴシック" w:hAnsi="ＭＳ Ｐゴシック" w:hint="eastAsia"/>
          <w:bCs/>
          <w:sz w:val="22"/>
        </w:rPr>
        <w:t>「狭窄（狭くなる）・閉塞（つまる）」・「感染」・「出血」</w:t>
      </w:r>
      <w:r w:rsidRPr="00E668CE">
        <w:rPr>
          <w:rFonts w:ascii="ＭＳ Ｐゴシック" w:eastAsia="ＭＳ Ｐゴシック" w:hAnsi="ＭＳ Ｐゴシック" w:hint="eastAsia"/>
          <w:sz w:val="22"/>
        </w:rPr>
        <w:t>の予防が大切です。また、</w:t>
      </w:r>
      <w:r w:rsidRPr="00E668CE">
        <w:rPr>
          <w:rFonts w:ascii="ＭＳ Ｐゴシック" w:eastAsia="ＭＳ Ｐゴシック" w:hAnsi="ＭＳ Ｐゴシック" w:hint="eastAsia"/>
          <w:bCs/>
          <w:sz w:val="22"/>
        </w:rPr>
        <w:t>シャントトラブル発生時には、専門的治療体制のある総合病院へ紹介します。</w:t>
      </w:r>
    </w:p>
    <w:p w14:paraId="499E0753" w14:textId="4E5F68B4" w:rsidR="001238F7" w:rsidRPr="00E668CE" w:rsidRDefault="001238F7" w:rsidP="001238F7">
      <w:pPr>
        <w:ind w:firstLineChars="100" w:firstLine="22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当院ではそれらのトラブルを回避するために以下を実践しています。</w:t>
      </w:r>
    </w:p>
    <w:p w14:paraId="0E7138C3" w14:textId="1C4BB1F1" w:rsidR="001238F7" w:rsidRPr="00E668CE" w:rsidRDefault="001238F7" w:rsidP="00664D5B">
      <w:pPr>
        <w:pStyle w:val="a7"/>
        <w:numPr>
          <w:ilvl w:val="0"/>
          <w:numId w:val="18"/>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透析治療開始時、針を刺す前にシャントに対して「見る」、「聴く」、「触る」の観察を毎回行い、また患者さんにも指導しています。</w:t>
      </w:r>
    </w:p>
    <w:p w14:paraId="66B59350" w14:textId="6EB8F998" w:rsidR="001238F7" w:rsidRPr="00E668CE" w:rsidRDefault="001238F7" w:rsidP="00664D5B">
      <w:pPr>
        <w:pStyle w:val="a7"/>
        <w:numPr>
          <w:ilvl w:val="0"/>
          <w:numId w:val="18"/>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毎月シャントトラブルシートを活用し、狭窄音や脱血不良、静脈圧の上昇などのトラブルの有無またはトラブルの増加が無いかを評価をします。</w:t>
      </w:r>
    </w:p>
    <w:p w14:paraId="04CB192B" w14:textId="34EDCB9C" w:rsidR="001238F7" w:rsidRPr="00E668CE" w:rsidRDefault="001238F7" w:rsidP="00664D5B">
      <w:pPr>
        <w:pStyle w:val="a7"/>
        <w:numPr>
          <w:ilvl w:val="0"/>
          <w:numId w:val="18"/>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エコー下穿刺：血管が深い所にある患者さんや、穿刺の難しい患者さんには、エコーで血管を確認しながら穿刺を行い、成功率の上昇をはかっています。2022年は総数1000回以上のエコー下穿刺を行い、高い成功率を達成しています。</w:t>
      </w:r>
    </w:p>
    <w:p w14:paraId="23C50A63" w14:textId="492968ED" w:rsidR="001238F7" w:rsidRDefault="001238F7" w:rsidP="00664D5B">
      <w:pPr>
        <w:pStyle w:val="a7"/>
        <w:numPr>
          <w:ilvl w:val="0"/>
          <w:numId w:val="18"/>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シャントエコー：エコーを利用してシャント血管の状態や血流量のチェックを定期的に行い、トラブルを予測し、治療の適応を決定しています。2022年の実績：シャントの状況に合わせて、1人の患者さんに対して２回～６回/年のシャントエコーを行いました。</w:t>
      </w:r>
    </w:p>
    <w:p w14:paraId="39A827B8" w14:textId="4BBE808A" w:rsidR="005C3F08" w:rsidRDefault="005C3F08" w:rsidP="005C3F08">
      <w:pPr>
        <w:jc w:val="left"/>
        <w:rPr>
          <w:rFonts w:ascii="ＭＳ Ｐゴシック" w:eastAsia="ＭＳ Ｐゴシック" w:hAnsi="ＭＳ Ｐゴシック"/>
          <w:sz w:val="22"/>
        </w:rPr>
      </w:pPr>
      <w:r w:rsidRPr="00E668CE">
        <w:rPr>
          <w:rFonts w:ascii="ＭＳ Ｐゴシック" w:eastAsia="ＭＳ Ｐゴシック" w:hAnsi="ＭＳ Ｐゴシック" w:hint="eastAsia"/>
          <w:noProof/>
          <w:sz w:val="22"/>
        </w:rPr>
        <w:drawing>
          <wp:anchor distT="0" distB="0" distL="114300" distR="114300" simplePos="0" relativeHeight="251703296" behindDoc="0" locked="0" layoutInCell="1" allowOverlap="1" wp14:anchorId="3EC17F3E" wp14:editId="37027013">
            <wp:simplePos x="0" y="0"/>
            <wp:positionH relativeFrom="margin">
              <wp:posOffset>278437</wp:posOffset>
            </wp:positionH>
            <wp:positionV relativeFrom="paragraph">
              <wp:posOffset>99695</wp:posOffset>
            </wp:positionV>
            <wp:extent cx="1727200" cy="1823085"/>
            <wp:effectExtent l="0" t="0" r="6350" b="5715"/>
            <wp:wrapSquare wrapText="bothSides"/>
            <wp:docPr id="13" name="図 13" descr="C:\Users\宮下内科クリニック\AppData\Local\Microsoft\Windows\INetCacheContent.Word\シャントエコー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宮下内科クリニック\AppData\Local\Microsoft\Windows\INetCacheContent.Word\シャントエコー３.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27200" cy="1823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F9999" w14:textId="499446FE" w:rsidR="005C3F08" w:rsidRDefault="005C3F08" w:rsidP="005C3F08">
      <w:pPr>
        <w:jc w:val="left"/>
        <w:rPr>
          <w:rFonts w:ascii="ＭＳ Ｐゴシック" w:eastAsia="ＭＳ Ｐゴシック" w:hAnsi="ＭＳ Ｐゴシック"/>
          <w:sz w:val="22"/>
        </w:rPr>
      </w:pPr>
    </w:p>
    <w:p w14:paraId="587451E4" w14:textId="7C2B77FE" w:rsidR="005C3F08" w:rsidRDefault="005C3F08" w:rsidP="005C3F08">
      <w:pPr>
        <w:jc w:val="left"/>
        <w:rPr>
          <w:rFonts w:ascii="ＭＳ Ｐゴシック" w:eastAsia="ＭＳ Ｐゴシック" w:hAnsi="ＭＳ Ｐゴシック"/>
          <w:sz w:val="22"/>
        </w:rPr>
      </w:pPr>
    </w:p>
    <w:p w14:paraId="3C09CFB8" w14:textId="5F729B56" w:rsidR="005C3F08" w:rsidRDefault="005C3F08" w:rsidP="005C3F08">
      <w:pPr>
        <w:jc w:val="left"/>
        <w:rPr>
          <w:rFonts w:ascii="ＭＳ Ｐゴシック" w:eastAsia="ＭＳ Ｐゴシック" w:hAnsi="ＭＳ Ｐゴシック"/>
          <w:sz w:val="22"/>
        </w:rPr>
      </w:pPr>
    </w:p>
    <w:p w14:paraId="4ABE2136" w14:textId="03C92AE2" w:rsidR="005C3F08" w:rsidRDefault="005C3F08" w:rsidP="005C3F08">
      <w:pPr>
        <w:jc w:val="left"/>
        <w:rPr>
          <w:rFonts w:ascii="ＭＳ Ｐゴシック" w:eastAsia="ＭＳ Ｐゴシック" w:hAnsi="ＭＳ Ｐゴシック"/>
          <w:sz w:val="22"/>
        </w:rPr>
      </w:pPr>
    </w:p>
    <w:p w14:paraId="3A332F88" w14:textId="58B33944" w:rsidR="005C3F08" w:rsidRDefault="005C3F08" w:rsidP="005C3F08">
      <w:pPr>
        <w:jc w:val="left"/>
        <w:rPr>
          <w:rFonts w:ascii="ＭＳ Ｐゴシック" w:eastAsia="ＭＳ Ｐゴシック" w:hAnsi="ＭＳ Ｐゴシック"/>
          <w:sz w:val="22"/>
        </w:rPr>
      </w:pPr>
    </w:p>
    <w:p w14:paraId="6EA8BCC4" w14:textId="2E432199" w:rsidR="005C3F08" w:rsidRDefault="005C3F08" w:rsidP="005C3F08">
      <w:pPr>
        <w:jc w:val="left"/>
        <w:rPr>
          <w:rFonts w:ascii="ＭＳ Ｐゴシック" w:eastAsia="ＭＳ Ｐゴシック" w:hAnsi="ＭＳ Ｐゴシック"/>
          <w:sz w:val="22"/>
        </w:rPr>
      </w:pPr>
    </w:p>
    <w:p w14:paraId="7D444221" w14:textId="77777777" w:rsidR="005C3F08" w:rsidRPr="005C3F08" w:rsidRDefault="005C3F08" w:rsidP="005C3F08">
      <w:pPr>
        <w:jc w:val="left"/>
        <w:rPr>
          <w:rFonts w:ascii="ＭＳ Ｐゴシック" w:eastAsia="ＭＳ Ｐゴシック" w:hAnsi="ＭＳ Ｐゴシック"/>
          <w:sz w:val="22"/>
        </w:rPr>
      </w:pPr>
    </w:p>
    <w:p w14:paraId="1E6A341C" w14:textId="4EC2BE5C" w:rsidR="00664D5B" w:rsidRDefault="00664D5B" w:rsidP="00664D5B">
      <w:pPr>
        <w:jc w:val="left"/>
        <w:rPr>
          <w:rFonts w:ascii="ＭＳ Ｐゴシック" w:eastAsia="ＭＳ Ｐゴシック" w:hAnsi="ＭＳ Ｐゴシック"/>
          <w:sz w:val="22"/>
        </w:rPr>
      </w:pPr>
    </w:p>
    <w:p w14:paraId="200DB15B" w14:textId="77777777" w:rsidR="00226B43" w:rsidRPr="00E668CE" w:rsidRDefault="00226B43" w:rsidP="00664D5B">
      <w:pPr>
        <w:jc w:val="left"/>
        <w:rPr>
          <w:rFonts w:ascii="ＭＳ Ｐゴシック" w:eastAsia="ＭＳ Ｐゴシック" w:hAnsi="ＭＳ Ｐゴシック"/>
          <w:sz w:val="22"/>
        </w:rPr>
      </w:pPr>
    </w:p>
    <w:p w14:paraId="7F7A0198" w14:textId="4182464B" w:rsidR="008D4D52" w:rsidRPr="00E668CE" w:rsidRDefault="009056A7" w:rsidP="00664D5B">
      <w:pPr>
        <w:pStyle w:val="a7"/>
        <w:widowControl/>
        <w:numPr>
          <w:ilvl w:val="0"/>
          <w:numId w:val="17"/>
        </w:numPr>
        <w:ind w:leftChars="0"/>
        <w:jc w:val="left"/>
        <w:textAlignment w:val="baseline"/>
        <w:rPr>
          <w:rFonts w:ascii="ＭＳ Ｐゴシック" w:eastAsia="ＭＳ Ｐゴシック" w:hAnsi="ＭＳ Ｐゴシック" w:cs="Arial"/>
          <w:b/>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color w:val="538135" w:themeColor="accent6" w:themeShade="BF"/>
          <w:kern w:val="0"/>
          <w:sz w:val="32"/>
          <w:szCs w:val="32"/>
          <w:shd w:val="clear" w:color="auto" w:fill="FFFFFF"/>
        </w:rPr>
        <w:t>下肢閉塞性動脈硬化症～足を守るために～</w:t>
      </w:r>
    </w:p>
    <w:p w14:paraId="2B27E7DA" w14:textId="77777777"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当院では、患者さんに活動的で充実した生活を送って頂けますよう、下肢閉塞性動脈硬化症に対してさまざまな取り組みをしております。</w:t>
      </w:r>
    </w:p>
    <w:p w14:paraId="683E541A" w14:textId="5C0737C3"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患者さんが歩けなくなる理由はさまざまありますが、歩けなくなる原因のひとつである下肢閉塞性動脈硬化症に関する予防・早期発見・早期治療に力を入れております。</w:t>
      </w:r>
    </w:p>
    <w:p w14:paraId="3A2D5545" w14:textId="2E6A7C94" w:rsidR="00BE5E48" w:rsidRPr="00E668CE" w:rsidRDefault="00BE5E48" w:rsidP="00664D5B">
      <w:pPr>
        <w:pStyle w:val="a7"/>
        <w:numPr>
          <w:ilvl w:val="0"/>
          <w:numId w:val="19"/>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下肢閉塞性動脈硬化症とは？</w:t>
      </w:r>
    </w:p>
    <w:p w14:paraId="782CFA26" w14:textId="1D8B6E4C" w:rsidR="00BE5E48" w:rsidRPr="00E668CE" w:rsidRDefault="00BE5E48" w:rsidP="00664D5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Ⅰ度　無症状</w:t>
      </w:r>
    </w:p>
    <w:p w14:paraId="4E56C4C4" w14:textId="34BA9964"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足の動脈の狭窄閉塞があっても自覚症状のない場合があります。時に脚の冷感やしびれ感を認めます。</w:t>
      </w:r>
    </w:p>
    <w:p w14:paraId="71C764CC" w14:textId="221C2C47" w:rsidR="00BE5E48" w:rsidRPr="00E668CE" w:rsidRDefault="00BE5E48" w:rsidP="00664D5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Ⅱ度　間欠性跛行（かんけつせいはこう）</w:t>
      </w:r>
    </w:p>
    <w:p w14:paraId="55897E82" w14:textId="759B4EFE"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一定の距離を歩くとふくらはぎが痛くなり、休むと回復し再び歩けるようになります。</w:t>
      </w:r>
    </w:p>
    <w:p w14:paraId="16C73717" w14:textId="1AEF88C6" w:rsidR="00BE5E48" w:rsidRPr="00E668CE" w:rsidRDefault="00BE5E48" w:rsidP="00664D5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Ⅲ度　安静時疼痛</w:t>
      </w:r>
    </w:p>
    <w:p w14:paraId="41B636D8" w14:textId="623252EB"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足先の色が悪く、じっとしていても足が痛み、夜もよく眠れなくなります。</w:t>
      </w:r>
    </w:p>
    <w:p w14:paraId="0662C275" w14:textId="358033FB" w:rsidR="00BE5E48" w:rsidRPr="00E668CE" w:rsidRDefault="00BE5E48" w:rsidP="00664D5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lastRenderedPageBreak/>
        <w:t>Ⅳ度　潰瘍･壊死</w:t>
      </w:r>
    </w:p>
    <w:p w14:paraId="1AB486E1" w14:textId="3FA3E9E5"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足にできた傷が治りにくくなり、潰瘍が出来たり、足先が腐り黒変してきます。</w:t>
      </w:r>
    </w:p>
    <w:p w14:paraId="1AA71D6A" w14:textId="6EF2205D" w:rsidR="00BE5E48" w:rsidRPr="00E668CE" w:rsidRDefault="00664D5B" w:rsidP="009527CB">
      <w:pPr>
        <w:pStyle w:val="a7"/>
        <w:numPr>
          <w:ilvl w:val="0"/>
          <w:numId w:val="19"/>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sz w:val="22"/>
        </w:rPr>
        <w:t xml:space="preserve">　</w:t>
      </w:r>
      <w:r w:rsidR="00BE5E48" w:rsidRPr="00E668CE">
        <w:rPr>
          <w:rFonts w:ascii="ＭＳ Ｐゴシック" w:eastAsia="ＭＳ Ｐゴシック" w:hAnsi="ＭＳ Ｐゴシック" w:hint="eastAsia"/>
          <w:b/>
          <w:color w:val="538135" w:themeColor="accent6" w:themeShade="BF"/>
          <w:sz w:val="22"/>
        </w:rPr>
        <w:t>早期発見・診断するための検査</w:t>
      </w:r>
    </w:p>
    <w:p w14:paraId="23151DF0" w14:textId="396A42BB" w:rsidR="00BE5E48" w:rsidRPr="00E668CE" w:rsidRDefault="00BE5E48" w:rsidP="00BE5E48">
      <w:p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 xml:space="preserve">　</w:t>
      </w:r>
      <w:r w:rsidRPr="00E668CE">
        <w:rPr>
          <w:rFonts w:ascii="ＭＳ Ｐゴシック" w:eastAsia="ＭＳ Ｐゴシック" w:hAnsi="ＭＳ Ｐゴシック" w:hint="eastAsia"/>
          <w:bCs/>
          <w:sz w:val="22"/>
        </w:rPr>
        <w:t>当院ではフットチェック（</w:t>
      </w:r>
      <w:r w:rsidRPr="00E668CE">
        <w:rPr>
          <w:rFonts w:ascii="ＭＳ Ｐゴシック" w:eastAsia="ＭＳ Ｐゴシック" w:hAnsi="ＭＳ Ｐゴシック" w:hint="eastAsia"/>
          <w:sz w:val="22"/>
        </w:rPr>
        <w:t>問診、触診）、ABI、TBI、SPPなどを行い早期発見に努めています。</w:t>
      </w:r>
    </w:p>
    <w:p w14:paraId="7C2A3D07" w14:textId="4A889E58" w:rsidR="00BE5E48" w:rsidRPr="00E668CE" w:rsidRDefault="00BE5E48" w:rsidP="009527C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bCs/>
          <w:sz w:val="22"/>
        </w:rPr>
        <w:t>フットチェック（</w:t>
      </w:r>
      <w:r w:rsidRPr="00E668CE">
        <w:rPr>
          <w:rFonts w:ascii="ＭＳ Ｐゴシック" w:eastAsia="ＭＳ Ｐゴシック" w:hAnsi="ＭＳ Ｐゴシック" w:hint="eastAsia"/>
          <w:sz w:val="22"/>
        </w:rPr>
        <w:t>問診、触診）</w:t>
      </w:r>
    </w:p>
    <w:p w14:paraId="7B742243" w14:textId="0A742E65"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触診では、足の動脈を皮膚の上からさわって、脈が触れるか確認します。脈が弱い・触れない場合は、足の動脈に狭窄や閉塞があると考えられます。</w:t>
      </w:r>
    </w:p>
    <w:p w14:paraId="64C11736" w14:textId="044A22A9" w:rsidR="00BE5E48" w:rsidRPr="00E668CE" w:rsidRDefault="00BE5E48" w:rsidP="00B16AE1">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足の状況によって実施回数は様々ですが回数の多い患者さんで月１回行っています。触診にて足の血管の脈がとれない場合は超音波診断装置を用いて血流を確認しています。</w:t>
      </w:r>
    </w:p>
    <w:p w14:paraId="084D2EBB" w14:textId="54C78A32" w:rsidR="00BE5E48" w:rsidRPr="00E668CE" w:rsidRDefault="00BE5E48" w:rsidP="009527C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ＡＢＩ（足関節上腕血圧比）測定</w:t>
      </w:r>
    </w:p>
    <w:p w14:paraId="551DEA20" w14:textId="7DC9FCE8"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この値が低い場合、下肢閉塞性動脈硬化症が疑われます。また特に値が高い場合、動脈の石灰化が起こっている可能性があります。</w:t>
      </w:r>
    </w:p>
    <w:p w14:paraId="77ABC32F" w14:textId="534D320D" w:rsidR="00BE5E48" w:rsidRPr="00E668CE" w:rsidRDefault="00BE5E48" w:rsidP="009527C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ＴＢＩ（足趾上腕血圧比）測定</w:t>
      </w:r>
    </w:p>
    <w:p w14:paraId="2CCBEFDB" w14:textId="0B1F7867"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長く透析治療をされている患者さんでは石灰化によりABIが高く測定されることがあるため、石灰化の影響を受けないTBIも検査します。こちらも値が低い場合には下肢閉塞性動脈硬化症が疑われます。</w:t>
      </w:r>
    </w:p>
    <w:p w14:paraId="26BD63F3" w14:textId="01CC7DFD" w:rsidR="00BE5E48" w:rsidRPr="00E668CE" w:rsidRDefault="00BE5E48" w:rsidP="009527CB">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ＳＰＰ（皮膚灌流圧）測定</w:t>
      </w:r>
    </w:p>
    <w:p w14:paraId="0C77CC05" w14:textId="21A06DAE" w:rsidR="00BE5E48"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皮膚表面の毛細血管の血流がどの程度あるかを調べる検査であり、石灰化の影響を受けずに、下肢閉塞性動脈硬化症の重症度を評価できます。</w:t>
      </w:r>
    </w:p>
    <w:p w14:paraId="0F42D8B3" w14:textId="73BC9C53" w:rsidR="005C3F08" w:rsidRDefault="005C3F0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noProof/>
          <w:sz w:val="22"/>
        </w:rPr>
        <w:drawing>
          <wp:anchor distT="0" distB="0" distL="114300" distR="114300" simplePos="0" relativeHeight="251705344" behindDoc="0" locked="0" layoutInCell="1" allowOverlap="1" wp14:anchorId="1A454105" wp14:editId="3DFB083B">
            <wp:simplePos x="0" y="0"/>
            <wp:positionH relativeFrom="margin">
              <wp:posOffset>65168</wp:posOffset>
            </wp:positionH>
            <wp:positionV relativeFrom="paragraph">
              <wp:posOffset>131354</wp:posOffset>
            </wp:positionV>
            <wp:extent cx="2643967" cy="1913180"/>
            <wp:effectExtent l="0" t="0" r="4445" b="0"/>
            <wp:wrapSquare wrapText="bothSides"/>
            <wp:docPr id="154529503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967" cy="1913180"/>
                    </a:xfrm>
                    <a:prstGeom prst="rect">
                      <a:avLst/>
                    </a:prstGeom>
                    <a:noFill/>
                    <a:ln>
                      <a:noFill/>
                    </a:ln>
                  </pic:spPr>
                </pic:pic>
              </a:graphicData>
            </a:graphic>
          </wp:anchor>
        </w:drawing>
      </w:r>
    </w:p>
    <w:p w14:paraId="17DFB7F8" w14:textId="2B205675" w:rsidR="005C3F08" w:rsidRDefault="005C3F0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noProof/>
          <w:sz w:val="22"/>
        </w:rPr>
        <w:drawing>
          <wp:anchor distT="0" distB="0" distL="114300" distR="114300" simplePos="0" relativeHeight="251704320" behindDoc="0" locked="0" layoutInCell="1" allowOverlap="1" wp14:anchorId="2FDCAE3C" wp14:editId="1E412670">
            <wp:simplePos x="0" y="0"/>
            <wp:positionH relativeFrom="column">
              <wp:posOffset>3160869</wp:posOffset>
            </wp:positionH>
            <wp:positionV relativeFrom="paragraph">
              <wp:posOffset>39880</wp:posOffset>
            </wp:positionV>
            <wp:extent cx="2630170" cy="177292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170"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6B414" w14:textId="1FF74473" w:rsidR="005C3F08" w:rsidRDefault="005C3F08" w:rsidP="00BE5E48">
      <w:pPr>
        <w:ind w:firstLineChars="100" w:firstLine="220"/>
        <w:rPr>
          <w:rFonts w:ascii="ＭＳ Ｐゴシック" w:eastAsia="ＭＳ Ｐゴシック" w:hAnsi="ＭＳ Ｐゴシック"/>
          <w:sz w:val="22"/>
        </w:rPr>
      </w:pPr>
    </w:p>
    <w:p w14:paraId="6C09B9CE" w14:textId="4C29FF5C" w:rsidR="005C3F08" w:rsidRDefault="005C3F08" w:rsidP="00BE5E48">
      <w:pPr>
        <w:ind w:firstLineChars="100" w:firstLine="220"/>
        <w:rPr>
          <w:rFonts w:ascii="ＭＳ Ｐゴシック" w:eastAsia="ＭＳ Ｐゴシック" w:hAnsi="ＭＳ Ｐゴシック"/>
          <w:sz w:val="22"/>
        </w:rPr>
      </w:pPr>
    </w:p>
    <w:p w14:paraId="02363914" w14:textId="753860C5" w:rsidR="005C3F08" w:rsidRDefault="005C3F08" w:rsidP="00BE5E48">
      <w:pPr>
        <w:ind w:firstLineChars="100" w:firstLine="220"/>
        <w:rPr>
          <w:rFonts w:ascii="ＭＳ Ｐゴシック" w:eastAsia="ＭＳ Ｐゴシック" w:hAnsi="ＭＳ Ｐゴシック"/>
          <w:sz w:val="22"/>
        </w:rPr>
      </w:pPr>
    </w:p>
    <w:p w14:paraId="0EE561BA" w14:textId="10E2E63A" w:rsidR="005C3F08" w:rsidRDefault="005C3F08" w:rsidP="00BE5E48">
      <w:pPr>
        <w:ind w:firstLineChars="100" w:firstLine="220"/>
        <w:rPr>
          <w:rFonts w:ascii="ＭＳ Ｐゴシック" w:eastAsia="ＭＳ Ｐゴシック" w:hAnsi="ＭＳ Ｐゴシック"/>
          <w:sz w:val="22"/>
        </w:rPr>
      </w:pPr>
    </w:p>
    <w:p w14:paraId="6BA707C0" w14:textId="01E131F0" w:rsidR="005C3F08" w:rsidRDefault="005C3F08" w:rsidP="00BE5E48">
      <w:pPr>
        <w:ind w:firstLineChars="100" w:firstLine="220"/>
        <w:rPr>
          <w:rFonts w:ascii="ＭＳ Ｐゴシック" w:eastAsia="ＭＳ Ｐゴシック" w:hAnsi="ＭＳ Ｐゴシック"/>
          <w:sz w:val="22"/>
        </w:rPr>
      </w:pPr>
    </w:p>
    <w:p w14:paraId="374567EE" w14:textId="7CB0E196" w:rsidR="005C3F08" w:rsidRDefault="005C3F08" w:rsidP="00BE5E48">
      <w:pPr>
        <w:ind w:firstLineChars="100" w:firstLine="220"/>
        <w:rPr>
          <w:rFonts w:ascii="ＭＳ Ｐゴシック" w:eastAsia="ＭＳ Ｐゴシック" w:hAnsi="ＭＳ Ｐゴシック"/>
          <w:sz w:val="22"/>
        </w:rPr>
      </w:pPr>
    </w:p>
    <w:p w14:paraId="28CB3D51" w14:textId="17FC0FCA" w:rsidR="005C3F08" w:rsidRDefault="005C3F08" w:rsidP="00BE5E48">
      <w:pPr>
        <w:ind w:firstLineChars="100" w:firstLine="220"/>
        <w:rPr>
          <w:rFonts w:ascii="ＭＳ Ｐゴシック" w:eastAsia="ＭＳ Ｐゴシック" w:hAnsi="ＭＳ Ｐゴシック"/>
          <w:sz w:val="22"/>
        </w:rPr>
      </w:pPr>
    </w:p>
    <w:p w14:paraId="3BF6772C" w14:textId="77777777" w:rsidR="005C3F08" w:rsidRPr="00E668CE" w:rsidRDefault="005C3F08" w:rsidP="00BE5E48">
      <w:pPr>
        <w:ind w:firstLineChars="100" w:firstLine="220"/>
        <w:rPr>
          <w:rFonts w:ascii="ＭＳ Ｐゴシック" w:eastAsia="ＭＳ Ｐゴシック" w:hAnsi="ＭＳ Ｐゴシック"/>
          <w:sz w:val="22"/>
        </w:rPr>
      </w:pPr>
    </w:p>
    <w:p w14:paraId="6ADA90B7" w14:textId="6E656A76" w:rsidR="00BE5E48" w:rsidRPr="00E668CE" w:rsidRDefault="009527CB" w:rsidP="009527CB">
      <w:pPr>
        <w:pStyle w:val="a7"/>
        <w:numPr>
          <w:ilvl w:val="0"/>
          <w:numId w:val="19"/>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sz w:val="22"/>
        </w:rPr>
        <w:t xml:space="preserve">　</w:t>
      </w:r>
      <w:r w:rsidR="00BE5E48" w:rsidRPr="00E668CE">
        <w:rPr>
          <w:rFonts w:ascii="ＭＳ Ｐゴシック" w:eastAsia="ＭＳ Ｐゴシック" w:hAnsi="ＭＳ Ｐゴシック" w:hint="eastAsia"/>
          <w:b/>
          <w:color w:val="538135" w:themeColor="accent6" w:themeShade="BF"/>
          <w:sz w:val="22"/>
        </w:rPr>
        <w:t>下肢閉塞性動脈硬化症の治療</w:t>
      </w:r>
    </w:p>
    <w:p w14:paraId="266849C3" w14:textId="13FE45AD" w:rsidR="00BE5E48" w:rsidRPr="00E668CE" w:rsidRDefault="00BE5E48" w:rsidP="00BE5E48">
      <w:pPr>
        <w:ind w:firstLineChars="100" w:firstLine="22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当院では以下の</w:t>
      </w:r>
      <w:r w:rsidR="00B16AE1" w:rsidRPr="00E668CE">
        <w:rPr>
          <w:rFonts w:ascii="ＭＳ Ｐゴシック" w:eastAsia="ＭＳ Ｐゴシック" w:hAnsi="ＭＳ Ｐゴシック" w:hint="eastAsia"/>
          <w:sz w:val="22"/>
        </w:rPr>
        <w:t>薬物療法、運動療法、ＬＤＬアフェレーシス療法</w:t>
      </w:r>
      <w:r w:rsidRPr="00E668CE">
        <w:rPr>
          <w:rFonts w:ascii="ＭＳ Ｐゴシック" w:eastAsia="ＭＳ Ｐゴシック" w:hAnsi="ＭＳ Ｐゴシック" w:hint="eastAsia"/>
          <w:sz w:val="22"/>
        </w:rPr>
        <w:t>の治療を行うことができます。</w:t>
      </w:r>
      <w:r w:rsidR="00B16AE1" w:rsidRPr="00E668CE">
        <w:rPr>
          <w:rFonts w:ascii="ＭＳ Ｐゴシック" w:eastAsia="ＭＳ Ｐゴシック" w:hAnsi="ＭＳ Ｐゴシック" w:hint="eastAsia"/>
          <w:sz w:val="22"/>
        </w:rPr>
        <w:t>血管内治療、外科的治療</w:t>
      </w:r>
      <w:r w:rsidRPr="00E668CE">
        <w:rPr>
          <w:rFonts w:ascii="ＭＳ Ｐゴシック" w:eastAsia="ＭＳ Ｐゴシック" w:hAnsi="ＭＳ Ｐゴシック" w:hint="eastAsia"/>
          <w:sz w:val="22"/>
        </w:rPr>
        <w:t>については、専門的治療体制のある総合病院へ紹介します。</w:t>
      </w:r>
    </w:p>
    <w:p w14:paraId="1DCAF8DE" w14:textId="5CE2A9A2" w:rsidR="00BE5E48" w:rsidRPr="00A2334E" w:rsidRDefault="00BE5E48" w:rsidP="00A2334E">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薬物療法</w:t>
      </w:r>
      <w:r w:rsidR="00A2334E">
        <w:rPr>
          <w:rFonts w:ascii="ＭＳ Ｐゴシック" w:eastAsia="ＭＳ Ｐゴシック" w:hAnsi="ＭＳ Ｐゴシック" w:hint="eastAsia"/>
          <w:sz w:val="22"/>
        </w:rPr>
        <w:t>：</w:t>
      </w:r>
      <w:r w:rsidRPr="00A2334E">
        <w:rPr>
          <w:rFonts w:ascii="ＭＳ Ｐゴシック" w:eastAsia="ＭＳ Ｐゴシック" w:hAnsi="ＭＳ Ｐゴシック" w:hint="eastAsia"/>
          <w:sz w:val="22"/>
        </w:rPr>
        <w:t>血液をさらさらにする薬などを服用します。</w:t>
      </w:r>
    </w:p>
    <w:p w14:paraId="3A72F8E8" w14:textId="77DF0C40" w:rsidR="00BE5E48" w:rsidRPr="00A2334E" w:rsidRDefault="00BE5E48" w:rsidP="00A2334E">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運動療法</w:t>
      </w:r>
      <w:r w:rsidR="00A2334E">
        <w:rPr>
          <w:rFonts w:ascii="ＭＳ Ｐゴシック" w:eastAsia="ＭＳ Ｐゴシック" w:hAnsi="ＭＳ Ｐゴシック" w:hint="eastAsia"/>
          <w:sz w:val="22"/>
        </w:rPr>
        <w:t>：</w:t>
      </w:r>
      <w:r w:rsidRPr="00A2334E">
        <w:rPr>
          <w:rFonts w:ascii="ＭＳ Ｐゴシック" w:eastAsia="ＭＳ Ｐゴシック" w:hAnsi="ＭＳ Ｐゴシック" w:hint="eastAsia"/>
          <w:sz w:val="22"/>
        </w:rPr>
        <w:t>運動を行うことにより、閉塞した動脈以外の細い血管の血流を増やしたり、新しい血管を作るなど、下肢の血流を改善させる効果があります。</w:t>
      </w:r>
    </w:p>
    <w:p w14:paraId="36807AA2" w14:textId="406FF4E6" w:rsidR="00BE5E48" w:rsidRPr="00A2334E" w:rsidRDefault="00BE5E48" w:rsidP="00BE5E48">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ＬＤＬアフェレーシス療法</w:t>
      </w:r>
      <w:r w:rsidR="00A2334E">
        <w:rPr>
          <w:rFonts w:ascii="ＭＳ Ｐゴシック" w:eastAsia="ＭＳ Ｐゴシック" w:hAnsi="ＭＳ Ｐゴシック" w:hint="eastAsia"/>
          <w:sz w:val="22"/>
        </w:rPr>
        <w:t>：</w:t>
      </w:r>
      <w:r w:rsidRPr="00A2334E">
        <w:rPr>
          <w:rFonts w:ascii="ＭＳ Ｐゴシック" w:eastAsia="ＭＳ Ｐゴシック" w:hAnsi="ＭＳ Ｐゴシック" w:hint="eastAsia"/>
          <w:sz w:val="22"/>
        </w:rPr>
        <w:t>動脈硬化の原因となるＬＤＬコレステロール（悪玉コレステロール）を血液中から取り除き、さらに、ドロドロの血液も改善することなどにより、血管を拡げ血液の流れを改善します。透析を受けている患者さんは血液透析と同じように、シャントから血液を取り出し、専用の機械を通してＬＤＬコレステロールなどを取り除き、その血液を身体に戻します。</w:t>
      </w:r>
    </w:p>
    <w:p w14:paraId="61D33641" w14:textId="38C7719D" w:rsidR="00BE5E48" w:rsidRPr="00A2334E" w:rsidRDefault="00BE5E48" w:rsidP="00A2334E">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lastRenderedPageBreak/>
        <w:t>血管内治療</w:t>
      </w:r>
      <w:r w:rsidR="00A2334E">
        <w:rPr>
          <w:rFonts w:ascii="ＭＳ Ｐゴシック" w:eastAsia="ＭＳ Ｐゴシック" w:hAnsi="ＭＳ Ｐゴシック" w:hint="eastAsia"/>
          <w:sz w:val="22"/>
        </w:rPr>
        <w:t>：</w:t>
      </w:r>
      <w:r w:rsidRPr="00A2334E">
        <w:rPr>
          <w:rFonts w:ascii="ＭＳ Ｐゴシック" w:eastAsia="ＭＳ Ｐゴシック" w:hAnsi="ＭＳ Ｐゴシック" w:hint="eastAsia"/>
          <w:sz w:val="22"/>
        </w:rPr>
        <w:t>血管の狭窄や閉塞の部位までカテーテルを挿入し、風船（バルーン）を膨らませて拡げたり、その部位にステントと呼ばれる金属製の網目状の筒を留置することにより、血管を拡げて血流を回復させる治療になります。</w:t>
      </w:r>
    </w:p>
    <w:p w14:paraId="0CBF862C" w14:textId="4D992723" w:rsidR="00BE5E48" w:rsidRDefault="00BE5E48" w:rsidP="00A2334E">
      <w:pPr>
        <w:pStyle w:val="a7"/>
        <w:numPr>
          <w:ilvl w:val="0"/>
          <w:numId w:val="10"/>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外科的治療（バイパス術）</w:t>
      </w:r>
      <w:r w:rsidR="00A2334E">
        <w:rPr>
          <w:rFonts w:ascii="ＭＳ Ｐゴシック" w:eastAsia="ＭＳ Ｐゴシック" w:hAnsi="ＭＳ Ｐゴシック" w:hint="eastAsia"/>
          <w:sz w:val="22"/>
        </w:rPr>
        <w:t>：</w:t>
      </w:r>
      <w:r w:rsidRPr="00A2334E">
        <w:rPr>
          <w:rFonts w:ascii="ＭＳ Ｐゴシック" w:eastAsia="ＭＳ Ｐゴシック" w:hAnsi="ＭＳ Ｐゴシック" w:hint="eastAsia"/>
          <w:sz w:val="22"/>
        </w:rPr>
        <w:t>血管の閉塞部位の上下に、血管（自己・人工）をつないで、新しい通り道（バイパス）を作ります。</w:t>
      </w:r>
    </w:p>
    <w:p w14:paraId="077F4A27" w14:textId="7CCF4BB8" w:rsidR="0092135C" w:rsidRDefault="005C3F08" w:rsidP="0092135C">
      <w:pPr>
        <w:rPr>
          <w:rFonts w:ascii="ＭＳ Ｐゴシック" w:eastAsia="ＭＳ Ｐゴシック" w:hAnsi="ＭＳ Ｐゴシック"/>
          <w:sz w:val="22"/>
        </w:rPr>
      </w:pPr>
      <w:r w:rsidRPr="00E668CE">
        <w:rPr>
          <w:rFonts w:hint="eastAsia"/>
          <w:noProof/>
        </w:rPr>
        <w:drawing>
          <wp:anchor distT="0" distB="0" distL="114300" distR="114300" simplePos="0" relativeHeight="251699200" behindDoc="0" locked="0" layoutInCell="1" allowOverlap="1" wp14:anchorId="4ADC2592" wp14:editId="6EF1D539">
            <wp:simplePos x="0" y="0"/>
            <wp:positionH relativeFrom="margin">
              <wp:posOffset>671202</wp:posOffset>
            </wp:positionH>
            <wp:positionV relativeFrom="paragraph">
              <wp:posOffset>107155</wp:posOffset>
            </wp:positionV>
            <wp:extent cx="1602105" cy="2233295"/>
            <wp:effectExtent l="0" t="0" r="0" b="0"/>
            <wp:wrapThrough wrapText="bothSides">
              <wp:wrapPolygon edited="0">
                <wp:start x="0" y="0"/>
                <wp:lineTo x="0" y="21373"/>
                <wp:lineTo x="21317" y="21373"/>
                <wp:lineTo x="21317" y="0"/>
                <wp:lineTo x="0" y="0"/>
              </wp:wrapPolygon>
            </wp:wrapThrough>
            <wp:docPr id="13404846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2105" cy="2233295"/>
                    </a:xfrm>
                    <a:prstGeom prst="rect">
                      <a:avLst/>
                    </a:prstGeom>
                    <a:noFill/>
                    <a:ln>
                      <a:noFill/>
                    </a:ln>
                  </pic:spPr>
                </pic:pic>
              </a:graphicData>
            </a:graphic>
            <wp14:sizeRelH relativeFrom="margin">
              <wp14:pctWidth>0</wp14:pctWidth>
            </wp14:sizeRelH>
          </wp:anchor>
        </w:drawing>
      </w:r>
    </w:p>
    <w:p w14:paraId="14610EF1" w14:textId="60E64419" w:rsidR="0092135C" w:rsidRDefault="0092135C" w:rsidP="0092135C">
      <w:pPr>
        <w:rPr>
          <w:rFonts w:ascii="ＭＳ Ｐゴシック" w:eastAsia="ＭＳ Ｐゴシック" w:hAnsi="ＭＳ Ｐゴシック"/>
          <w:sz w:val="22"/>
        </w:rPr>
      </w:pPr>
    </w:p>
    <w:p w14:paraId="54EC629E" w14:textId="7C417839" w:rsidR="0092135C" w:rsidRDefault="0092135C" w:rsidP="0092135C">
      <w:pPr>
        <w:rPr>
          <w:rFonts w:ascii="ＭＳ Ｐゴシック" w:eastAsia="ＭＳ Ｐゴシック" w:hAnsi="ＭＳ Ｐゴシック"/>
          <w:sz w:val="22"/>
        </w:rPr>
      </w:pPr>
    </w:p>
    <w:p w14:paraId="36463114" w14:textId="72210575" w:rsidR="0092135C" w:rsidRDefault="0092135C" w:rsidP="0092135C">
      <w:pPr>
        <w:rPr>
          <w:rFonts w:ascii="ＭＳ Ｐゴシック" w:eastAsia="ＭＳ Ｐゴシック" w:hAnsi="ＭＳ Ｐゴシック"/>
          <w:sz w:val="22"/>
        </w:rPr>
      </w:pPr>
    </w:p>
    <w:p w14:paraId="480A4EB7" w14:textId="37670F0C" w:rsidR="0092135C" w:rsidRDefault="0092135C" w:rsidP="0092135C">
      <w:pPr>
        <w:rPr>
          <w:rFonts w:ascii="ＭＳ Ｐゴシック" w:eastAsia="ＭＳ Ｐゴシック" w:hAnsi="ＭＳ Ｐゴシック"/>
          <w:sz w:val="22"/>
        </w:rPr>
      </w:pPr>
    </w:p>
    <w:p w14:paraId="4EEBBD0F" w14:textId="44C0BF84" w:rsidR="0092135C" w:rsidRDefault="0092135C" w:rsidP="0092135C">
      <w:pPr>
        <w:rPr>
          <w:rFonts w:ascii="ＭＳ Ｐゴシック" w:eastAsia="ＭＳ Ｐゴシック" w:hAnsi="ＭＳ Ｐゴシック"/>
          <w:sz w:val="22"/>
        </w:rPr>
      </w:pPr>
    </w:p>
    <w:p w14:paraId="31800757" w14:textId="56FDB0F2" w:rsidR="0092135C" w:rsidRDefault="0092135C" w:rsidP="0092135C">
      <w:pPr>
        <w:rPr>
          <w:rFonts w:ascii="ＭＳ Ｐゴシック" w:eastAsia="ＭＳ Ｐゴシック" w:hAnsi="ＭＳ Ｐゴシック"/>
          <w:sz w:val="22"/>
        </w:rPr>
      </w:pPr>
    </w:p>
    <w:p w14:paraId="66B13F8B" w14:textId="38DF9276" w:rsidR="0092135C" w:rsidRDefault="0092135C" w:rsidP="0092135C">
      <w:pPr>
        <w:rPr>
          <w:rFonts w:ascii="ＭＳ Ｐゴシック" w:eastAsia="ＭＳ Ｐゴシック" w:hAnsi="ＭＳ Ｐゴシック"/>
          <w:sz w:val="22"/>
        </w:rPr>
      </w:pPr>
    </w:p>
    <w:p w14:paraId="74027FF9" w14:textId="0F2AAD57" w:rsidR="0092135C" w:rsidRDefault="0092135C" w:rsidP="0092135C">
      <w:pPr>
        <w:rPr>
          <w:rFonts w:ascii="ＭＳ Ｐゴシック" w:eastAsia="ＭＳ Ｐゴシック" w:hAnsi="ＭＳ Ｐゴシック"/>
          <w:sz w:val="22"/>
        </w:rPr>
      </w:pPr>
    </w:p>
    <w:p w14:paraId="1F70F553" w14:textId="4B802E71" w:rsidR="0092135C" w:rsidRDefault="0092135C" w:rsidP="0092135C">
      <w:pPr>
        <w:rPr>
          <w:rFonts w:ascii="ＭＳ Ｐゴシック" w:eastAsia="ＭＳ Ｐゴシック" w:hAnsi="ＭＳ Ｐゴシック"/>
          <w:sz w:val="22"/>
        </w:rPr>
      </w:pPr>
    </w:p>
    <w:p w14:paraId="0F829539" w14:textId="38F09F1D" w:rsidR="0092135C" w:rsidRPr="0092135C" w:rsidRDefault="0092135C" w:rsidP="0092135C">
      <w:pPr>
        <w:rPr>
          <w:rFonts w:ascii="ＭＳ Ｐゴシック" w:eastAsia="ＭＳ Ｐゴシック" w:hAnsi="ＭＳ Ｐゴシック"/>
          <w:sz w:val="22"/>
        </w:rPr>
      </w:pPr>
    </w:p>
    <w:p w14:paraId="2A8AFAE3" w14:textId="08B9BDEF" w:rsidR="00BE5E48" w:rsidRPr="00E668CE" w:rsidRDefault="00226B43" w:rsidP="00BE5E48">
      <w:pPr>
        <w:rPr>
          <w:rFonts w:ascii="ＭＳ Ｐゴシック" w:eastAsia="ＭＳ Ｐゴシック" w:hAnsi="ＭＳ Ｐゴシック"/>
          <w:b/>
          <w:color w:val="538135" w:themeColor="accent6" w:themeShade="BF"/>
          <w:sz w:val="22"/>
        </w:rPr>
      </w:pPr>
      <w:r>
        <w:rPr>
          <w:rFonts w:ascii="ＭＳ Ｐゴシック" w:eastAsia="ＭＳ Ｐゴシック" w:hAnsi="ＭＳ Ｐゴシック" w:hint="eastAsia"/>
          <w:b/>
          <w:color w:val="70AD47" w:themeColor="accent6"/>
          <w:sz w:val="22"/>
        </w:rPr>
        <w:t xml:space="preserve">➃　</w:t>
      </w:r>
      <w:r w:rsidR="009527CB" w:rsidRPr="00226B43">
        <w:rPr>
          <w:rFonts w:ascii="ＭＳ Ｐゴシック" w:eastAsia="ＭＳ Ｐゴシック" w:hAnsi="ＭＳ Ｐゴシック" w:hint="eastAsia"/>
          <w:b/>
          <w:color w:val="70AD47" w:themeColor="accent6"/>
          <w:sz w:val="22"/>
        </w:rPr>
        <w:t xml:space="preserve">　</w:t>
      </w:r>
      <w:r w:rsidR="00BE5E48" w:rsidRPr="00226B43">
        <w:rPr>
          <w:rFonts w:ascii="ＭＳ Ｐゴシック" w:eastAsia="ＭＳ Ｐゴシック" w:hAnsi="ＭＳ Ｐゴシック" w:hint="eastAsia"/>
          <w:b/>
          <w:color w:val="70AD47" w:themeColor="accent6"/>
          <w:sz w:val="22"/>
        </w:rPr>
        <w:t>日</w:t>
      </w:r>
      <w:r w:rsidR="00BE5E48" w:rsidRPr="00E668CE">
        <w:rPr>
          <w:rFonts w:ascii="ＭＳ Ｐゴシック" w:eastAsia="ＭＳ Ｐゴシック" w:hAnsi="ＭＳ Ｐゴシック" w:hint="eastAsia"/>
          <w:b/>
          <w:color w:val="538135" w:themeColor="accent6" w:themeShade="BF"/>
          <w:sz w:val="22"/>
        </w:rPr>
        <w:t>常生活で気を付けてほしいこと</w:t>
      </w:r>
    </w:p>
    <w:p w14:paraId="30C79315" w14:textId="2F106B3F" w:rsidR="00BE5E48" w:rsidRPr="00E668CE" w:rsidRDefault="00BE5E48" w:rsidP="00BE5E48">
      <w:p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 xml:space="preserve">　下肢閉塞性動脈硬化症の発症や進行、悪化の予防は日ごろの心がけが大切になります。以下の項目に気をつけましょう。</w:t>
      </w:r>
    </w:p>
    <w:p w14:paraId="73626471" w14:textId="77777777" w:rsidR="00BE5E48" w:rsidRPr="00E668CE" w:rsidRDefault="00BE5E48" w:rsidP="00BE5E48">
      <w:pPr>
        <w:pStyle w:val="a7"/>
        <w:numPr>
          <w:ilvl w:val="0"/>
          <w:numId w:val="15"/>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禁煙を心がけましょう。</w:t>
      </w:r>
    </w:p>
    <w:p w14:paraId="20B43EC2" w14:textId="77777777" w:rsidR="00BE5E48" w:rsidRPr="00E668CE" w:rsidRDefault="00BE5E48" w:rsidP="00BE5E48">
      <w:pPr>
        <w:pStyle w:val="a7"/>
        <w:numPr>
          <w:ilvl w:val="0"/>
          <w:numId w:val="15"/>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できるだけ毎日歩くようにしましょう。</w:t>
      </w:r>
    </w:p>
    <w:p w14:paraId="3DD86E1F" w14:textId="77777777" w:rsidR="00BE5E48" w:rsidRPr="00E668CE" w:rsidRDefault="00BE5E48" w:rsidP="00BE5E48">
      <w:pPr>
        <w:pStyle w:val="a7"/>
        <w:numPr>
          <w:ilvl w:val="0"/>
          <w:numId w:val="15"/>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バランスのよい食事をとりましょう。</w:t>
      </w:r>
    </w:p>
    <w:p w14:paraId="33056657" w14:textId="77777777" w:rsidR="00BE5E48" w:rsidRPr="00E668CE" w:rsidRDefault="00BE5E48" w:rsidP="00BE5E48">
      <w:pPr>
        <w:pStyle w:val="a7"/>
        <w:numPr>
          <w:ilvl w:val="0"/>
          <w:numId w:val="15"/>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傷がないか、痛みがないかなど、足の異常がないかチェックしましょう。</w:t>
      </w:r>
    </w:p>
    <w:p w14:paraId="7133F197" w14:textId="77777777" w:rsidR="00BE5E48" w:rsidRPr="00E668CE" w:rsidRDefault="00BE5E48" w:rsidP="00BE5E48">
      <w:pPr>
        <w:pStyle w:val="a7"/>
        <w:numPr>
          <w:ilvl w:val="0"/>
          <w:numId w:val="15"/>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保温、保湿を心がける、自分の足に合った靴を利用するなど足のケアをしましょう。</w:t>
      </w:r>
    </w:p>
    <w:p w14:paraId="3A1DA60E" w14:textId="4E9A5A23" w:rsidR="00226B43" w:rsidRPr="00226B43" w:rsidRDefault="00BE5E48" w:rsidP="00226B43">
      <w:pPr>
        <w:pStyle w:val="a7"/>
        <w:numPr>
          <w:ilvl w:val="0"/>
          <w:numId w:val="15"/>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炭酸ガスを利用した足湯（入浴剤を利用）をしましょう。</w:t>
      </w:r>
    </w:p>
    <w:p w14:paraId="66543D56" w14:textId="532BD07E" w:rsidR="00A2334E" w:rsidRPr="00226B43" w:rsidRDefault="009527CB" w:rsidP="00226B43">
      <w:pPr>
        <w:pStyle w:val="a7"/>
        <w:numPr>
          <w:ilvl w:val="0"/>
          <w:numId w:val="18"/>
        </w:numPr>
        <w:ind w:leftChars="0"/>
        <w:rPr>
          <w:rFonts w:ascii="ＭＳ Ｐゴシック" w:eastAsia="ＭＳ Ｐゴシック" w:hAnsi="ＭＳ Ｐゴシック"/>
          <w:b/>
          <w:color w:val="538135" w:themeColor="accent6" w:themeShade="BF"/>
          <w:sz w:val="22"/>
        </w:rPr>
      </w:pPr>
      <w:r w:rsidRPr="00226B43">
        <w:rPr>
          <w:rFonts w:ascii="ＭＳ Ｐゴシック" w:eastAsia="ＭＳ Ｐゴシック" w:hAnsi="ＭＳ Ｐゴシック" w:hint="eastAsia"/>
          <w:b/>
          <w:sz w:val="22"/>
        </w:rPr>
        <w:t xml:space="preserve">　</w:t>
      </w:r>
      <w:r w:rsidR="00BE5E48" w:rsidRPr="00226B43">
        <w:rPr>
          <w:rFonts w:ascii="ＭＳ Ｐゴシック" w:eastAsia="ＭＳ Ｐゴシック" w:hAnsi="ＭＳ Ｐゴシック" w:hint="eastAsia"/>
          <w:b/>
          <w:color w:val="538135" w:themeColor="accent6" w:themeShade="BF"/>
          <w:sz w:val="22"/>
        </w:rPr>
        <w:t>ご家族の皆様へ</w:t>
      </w:r>
    </w:p>
    <w:p w14:paraId="4915B882" w14:textId="48C20B8C" w:rsidR="008D4D52" w:rsidRPr="00A2334E" w:rsidRDefault="00BE5E48" w:rsidP="00A2334E">
      <w:pPr>
        <w:pStyle w:val="a7"/>
        <w:ind w:leftChars="0" w:left="360"/>
        <w:rPr>
          <w:rFonts w:ascii="ＭＳ Ｐゴシック" w:eastAsia="ＭＳ Ｐゴシック" w:hAnsi="ＭＳ Ｐゴシック"/>
          <w:b/>
          <w:color w:val="538135" w:themeColor="accent6" w:themeShade="BF"/>
          <w:sz w:val="22"/>
        </w:rPr>
      </w:pPr>
      <w:r w:rsidRPr="00A2334E">
        <w:rPr>
          <w:rFonts w:ascii="ＭＳ Ｐゴシック" w:eastAsia="ＭＳ Ｐゴシック" w:hAnsi="ＭＳ Ｐゴシック" w:hint="eastAsia"/>
          <w:sz w:val="22"/>
        </w:rPr>
        <w:t>高齢の方や、糖尿病の方では視力が低下していることも多く、また、糖尿病の方は痛みを感じにくいことから、足の傷や変化の発見が遅れがちなため、患者さんの足を注意して観察してあげてください。</w:t>
      </w:r>
      <w:r w:rsidRPr="00E668CE">
        <w:rPr>
          <w:rFonts w:ascii="ＭＳ Ｐゴシック" w:eastAsia="ＭＳ Ｐゴシック" w:hAnsi="ＭＳ Ｐゴシック" w:hint="eastAsia"/>
          <w:sz w:val="22"/>
        </w:rPr>
        <w:t>発見が遅くなり、傷の悪化が進み足を切断しなければならない状態になるのを防ぐためにも日頃のチェックをしましょう。</w:t>
      </w:r>
    </w:p>
    <w:p w14:paraId="3DF8CADE" w14:textId="77777777" w:rsidR="00664D5B" w:rsidRPr="00E668CE" w:rsidRDefault="00664D5B" w:rsidP="00664D5B">
      <w:pPr>
        <w:rPr>
          <w:rFonts w:ascii="ＭＳ Ｐゴシック" w:eastAsia="ＭＳ Ｐゴシック" w:hAnsi="ＭＳ Ｐゴシック"/>
          <w:sz w:val="22"/>
        </w:rPr>
      </w:pPr>
    </w:p>
    <w:p w14:paraId="77823DA0" w14:textId="3C4CC8F4" w:rsidR="008D4D52" w:rsidRPr="00E668CE" w:rsidRDefault="009056A7" w:rsidP="00664D5B">
      <w:pPr>
        <w:pStyle w:val="a7"/>
        <w:widowControl/>
        <w:numPr>
          <w:ilvl w:val="0"/>
          <w:numId w:val="17"/>
        </w:numPr>
        <w:ind w:leftChars="0"/>
        <w:jc w:val="left"/>
        <w:textAlignment w:val="baseline"/>
        <w:rPr>
          <w:rFonts w:ascii="ＭＳ Ｐゴシック" w:eastAsia="ＭＳ Ｐゴシック" w:hAnsi="ＭＳ Ｐゴシック" w:cs="Arial"/>
          <w:b/>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color w:val="538135" w:themeColor="accent6" w:themeShade="BF"/>
          <w:kern w:val="0"/>
          <w:sz w:val="32"/>
          <w:szCs w:val="32"/>
          <w:shd w:val="clear" w:color="auto" w:fill="FFFFFF"/>
        </w:rPr>
        <w:t>運動療法～透析患者さんでも運動できますよ～</w:t>
      </w:r>
    </w:p>
    <w:p w14:paraId="5E1D2958" w14:textId="63DED471" w:rsidR="003D580C" w:rsidRPr="00E668CE" w:rsidRDefault="003D580C" w:rsidP="00345826">
      <w:pPr>
        <w:ind w:firstLineChars="100" w:firstLine="220"/>
        <w:rPr>
          <w:rFonts w:ascii="ＭＳ Ｐゴシック" w:eastAsia="ＭＳ Ｐゴシック" w:hAnsi="ＭＳ Ｐゴシック" w:cs="Times New Roman"/>
          <w:bCs/>
          <w:sz w:val="22"/>
        </w:rPr>
      </w:pPr>
      <w:r w:rsidRPr="00E668CE">
        <w:rPr>
          <w:rFonts w:ascii="ＭＳ Ｐゴシック" w:eastAsia="ＭＳ Ｐゴシック" w:hAnsi="ＭＳ Ｐゴシック" w:cs="Times New Roman" w:hint="eastAsia"/>
          <w:bCs/>
          <w:sz w:val="22"/>
        </w:rPr>
        <w:t>当院では患者さんの症状や身体状況に合わせて、透析中でも出来る運動を行っております。体力に自信のない方でも大丈夫！無理のない範囲で行えるよう指導・サポートさせていただきます。</w:t>
      </w:r>
    </w:p>
    <w:p w14:paraId="7CEBB46F" w14:textId="77777777" w:rsidR="009434DC" w:rsidRDefault="003D580C" w:rsidP="003D580C">
      <w:pPr>
        <w:pStyle w:val="a7"/>
        <w:numPr>
          <w:ilvl w:val="1"/>
          <w:numId w:val="17"/>
        </w:numPr>
        <w:ind w:leftChars="0"/>
        <w:jc w:val="left"/>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なぜ運動をするの？</w:t>
      </w:r>
    </w:p>
    <w:p w14:paraId="7918CCF6" w14:textId="77777777" w:rsidR="009434DC" w:rsidRDefault="003D580C" w:rsidP="009434DC">
      <w:pPr>
        <w:pStyle w:val="a7"/>
        <w:ind w:leftChars="0" w:left="780"/>
        <w:jc w:val="left"/>
        <w:rPr>
          <w:rFonts w:ascii="ＭＳ Ｐゴシック" w:eastAsia="ＭＳ Ｐゴシック" w:hAnsi="ＭＳ Ｐゴシック"/>
          <w:sz w:val="22"/>
        </w:rPr>
      </w:pPr>
      <w:r w:rsidRPr="009434DC">
        <w:rPr>
          <w:rFonts w:ascii="ＭＳ Ｐゴシック" w:eastAsia="ＭＳ Ｐゴシック" w:hAnsi="ＭＳ Ｐゴシック" w:hint="eastAsia"/>
          <w:sz w:val="22"/>
        </w:rPr>
        <w:t>最近、フレイルという言葉に注目が集まっていることをご存じでしょうか？フレイルとは加齢に伴い、身体機能や認知機能などが低下してしまい、日常生活に障害が起きたり、病気にかかりやすく</w:t>
      </w:r>
      <w:r w:rsidRPr="009434DC">
        <w:rPr>
          <w:rFonts w:ascii="ＭＳ Ｐゴシック" w:eastAsia="ＭＳ Ｐゴシック" w:hAnsi="ＭＳ Ｐゴシック" w:hint="eastAsia"/>
          <w:sz w:val="22"/>
        </w:rPr>
        <w:lastRenderedPageBreak/>
        <w:t>なったりする状態をいいます。</w:t>
      </w:r>
    </w:p>
    <w:p w14:paraId="785304B4" w14:textId="28F27900" w:rsidR="003D580C" w:rsidRPr="009434DC" w:rsidRDefault="003D580C" w:rsidP="009434DC">
      <w:pPr>
        <w:pStyle w:val="a7"/>
        <w:ind w:leftChars="0" w:left="780"/>
        <w:jc w:val="left"/>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Cs/>
          <w:sz w:val="22"/>
        </w:rPr>
        <w:t>当院では、身体機能が低下することによるフレイル状態を予防、進行させないことを目標とし運動療法を行っています。</w:t>
      </w:r>
    </w:p>
    <w:p w14:paraId="23E876D0" w14:textId="640A1889" w:rsidR="003D580C" w:rsidRPr="00E668CE" w:rsidRDefault="003D580C" w:rsidP="00664D5B">
      <w:pPr>
        <w:pStyle w:val="a7"/>
        <w:numPr>
          <w:ilvl w:val="1"/>
          <w:numId w:val="17"/>
        </w:numPr>
        <w:ind w:leftChars="0"/>
        <w:rPr>
          <w:rFonts w:ascii="ＭＳ Ｐゴシック" w:eastAsia="ＭＳ Ｐゴシック" w:hAnsi="ＭＳ Ｐゴシック"/>
          <w:b/>
          <w:bCs/>
          <w:color w:val="538135" w:themeColor="accent6" w:themeShade="BF"/>
          <w:sz w:val="22"/>
        </w:rPr>
      </w:pPr>
      <w:r w:rsidRPr="00E668CE">
        <w:rPr>
          <w:rFonts w:ascii="ＭＳ Ｐゴシック" w:eastAsia="ＭＳ Ｐゴシック" w:hAnsi="ＭＳ Ｐゴシック" w:hint="eastAsia"/>
          <w:b/>
          <w:bCs/>
          <w:color w:val="538135" w:themeColor="accent6" w:themeShade="BF"/>
          <w:sz w:val="22"/>
        </w:rPr>
        <w:t>運動療法にはどんな効果があるの？</w:t>
      </w:r>
    </w:p>
    <w:p w14:paraId="587E7182" w14:textId="77777777" w:rsidR="003D580C" w:rsidRPr="00E668CE" w:rsidRDefault="003D580C" w:rsidP="003D580C">
      <w:pPr>
        <w:numPr>
          <w:ilvl w:val="0"/>
          <w:numId w:val="6"/>
        </w:num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生命予後の改善</w:t>
      </w:r>
    </w:p>
    <w:p w14:paraId="05D57C4B" w14:textId="77777777" w:rsidR="003D580C" w:rsidRPr="00E668CE" w:rsidRDefault="003D580C" w:rsidP="003D580C">
      <w:pPr>
        <w:numPr>
          <w:ilvl w:val="0"/>
          <w:numId w:val="6"/>
        </w:num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運動耐容能（運動に耐えることができる最大値）の改善</w:t>
      </w:r>
    </w:p>
    <w:p w14:paraId="6A0E0A95" w14:textId="77777777" w:rsidR="003D580C" w:rsidRPr="00E668CE" w:rsidRDefault="003D580C" w:rsidP="003D580C">
      <w:pPr>
        <w:numPr>
          <w:ilvl w:val="0"/>
          <w:numId w:val="6"/>
        </w:num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身体機能の改善</w:t>
      </w:r>
    </w:p>
    <w:p w14:paraId="37B8DEF4" w14:textId="77777777" w:rsidR="003D580C" w:rsidRPr="00E668CE" w:rsidRDefault="003D580C" w:rsidP="003D580C">
      <w:pPr>
        <w:numPr>
          <w:ilvl w:val="0"/>
          <w:numId w:val="6"/>
        </w:num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QOL（生活の質）の改善</w:t>
      </w:r>
    </w:p>
    <w:p w14:paraId="3084A8BA" w14:textId="7EEDF7EB" w:rsidR="003D580C" w:rsidRPr="00E668CE" w:rsidRDefault="003D580C" w:rsidP="00345826">
      <w:pPr>
        <w:numPr>
          <w:ilvl w:val="0"/>
          <w:numId w:val="6"/>
        </w:num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ADL（日常生活動作）の改善</w:t>
      </w:r>
    </w:p>
    <w:p w14:paraId="10EB90DA" w14:textId="77777777" w:rsidR="009434DC" w:rsidRDefault="003D580C" w:rsidP="009434DC">
      <w:pPr>
        <w:pStyle w:val="a7"/>
        <w:numPr>
          <w:ilvl w:val="1"/>
          <w:numId w:val="17"/>
        </w:numPr>
        <w:ind w:leftChars="0"/>
        <w:jc w:val="left"/>
        <w:rPr>
          <w:rFonts w:ascii="ＭＳ Ｐゴシック" w:eastAsia="ＭＳ Ｐゴシック" w:hAnsi="ＭＳ Ｐゴシック"/>
          <w:b/>
          <w:bCs/>
          <w:color w:val="538135" w:themeColor="accent6" w:themeShade="BF"/>
          <w:sz w:val="22"/>
        </w:rPr>
      </w:pPr>
      <w:r w:rsidRPr="00E668CE">
        <w:rPr>
          <w:rFonts w:ascii="ＭＳ Ｐゴシック" w:eastAsia="ＭＳ Ｐゴシック" w:hAnsi="ＭＳ Ｐゴシック" w:hint="eastAsia"/>
          <w:b/>
          <w:bCs/>
          <w:color w:val="538135" w:themeColor="accent6" w:themeShade="BF"/>
          <w:sz w:val="22"/>
        </w:rPr>
        <w:t>運動をして体力をつけよう！</w:t>
      </w:r>
    </w:p>
    <w:p w14:paraId="5833D8F8" w14:textId="77777777" w:rsidR="009434DC" w:rsidRDefault="003D580C" w:rsidP="009434DC">
      <w:pPr>
        <w:pStyle w:val="a7"/>
        <w:ind w:leftChars="0" w:left="780"/>
        <w:jc w:val="left"/>
        <w:rPr>
          <w:rFonts w:ascii="ＭＳ Ｐゴシック" w:eastAsia="ＭＳ Ｐゴシック" w:hAnsi="ＭＳ Ｐゴシック"/>
          <w:sz w:val="22"/>
        </w:rPr>
      </w:pPr>
      <w:r w:rsidRPr="009434DC">
        <w:rPr>
          <w:rFonts w:ascii="ＭＳ Ｐゴシック" w:eastAsia="ＭＳ Ｐゴシック" w:hAnsi="ＭＳ Ｐゴシック" w:hint="eastAsia"/>
          <w:sz w:val="22"/>
        </w:rPr>
        <w:t>体力をつけるには具体的にどのような運動をすればいいか疑問に思うかもしれません。</w:t>
      </w:r>
      <w:r w:rsidRPr="009434DC">
        <w:rPr>
          <w:rFonts w:ascii="ＭＳ Ｐゴシック" w:eastAsia="ＭＳ Ｐゴシック" w:hAnsi="ＭＳ Ｐゴシック" w:hint="eastAsia"/>
          <w:bCs/>
          <w:sz w:val="22"/>
        </w:rPr>
        <w:t>日常生活で使われている体力には、持久力、筋力、柔軟性と３つの要素があります。</w:t>
      </w:r>
      <w:r w:rsidRPr="009434DC">
        <w:rPr>
          <w:rFonts w:ascii="ＭＳ Ｐゴシック" w:eastAsia="ＭＳ Ｐゴシック" w:hAnsi="ＭＳ Ｐゴシック" w:hint="eastAsia"/>
          <w:sz w:val="22"/>
        </w:rPr>
        <w:t>これらの要素が衰えていくと、日常生活に不便が生じてきます。</w:t>
      </w:r>
    </w:p>
    <w:p w14:paraId="0EA2E2F7" w14:textId="59276AAA" w:rsidR="003D580C" w:rsidRPr="009434DC" w:rsidRDefault="003D580C" w:rsidP="009434DC">
      <w:pPr>
        <w:pStyle w:val="a7"/>
        <w:ind w:leftChars="0" w:left="780"/>
        <w:jc w:val="left"/>
        <w:rPr>
          <w:rFonts w:ascii="ＭＳ Ｐゴシック" w:eastAsia="ＭＳ Ｐゴシック" w:hAnsi="ＭＳ Ｐゴシック"/>
          <w:b/>
          <w:bCs/>
          <w:color w:val="538135" w:themeColor="accent6" w:themeShade="BF"/>
          <w:sz w:val="22"/>
        </w:rPr>
      </w:pPr>
      <w:r w:rsidRPr="00E668CE">
        <w:rPr>
          <w:rFonts w:ascii="ＭＳ Ｐゴシック" w:eastAsia="ＭＳ Ｐゴシック" w:hAnsi="ＭＳ Ｐゴシック" w:hint="eastAsia"/>
          <w:sz w:val="22"/>
        </w:rPr>
        <w:t>運動療法をすることにより、この３つの要素をバランスよく向上させ、できる限りこれまでの日常生活が維持できるよう運動療法を行っていきます。</w:t>
      </w:r>
    </w:p>
    <w:p w14:paraId="5E47F39A" w14:textId="3DEEF497" w:rsidR="003D580C" w:rsidRPr="00E668CE" w:rsidRDefault="003D580C" w:rsidP="00345826">
      <w:pPr>
        <w:pStyle w:val="a7"/>
        <w:numPr>
          <w:ilvl w:val="0"/>
          <w:numId w:val="6"/>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bCs/>
          <w:sz w:val="22"/>
        </w:rPr>
        <w:t>持久力</w:t>
      </w:r>
      <w:r w:rsidRPr="00E668CE">
        <w:rPr>
          <w:rFonts w:ascii="ＭＳ Ｐゴシック" w:eastAsia="ＭＳ Ｐゴシック" w:hAnsi="ＭＳ Ｐゴシック" w:hint="eastAsia"/>
          <w:sz w:val="22"/>
        </w:rPr>
        <w:t>：散歩や階段の昇降、旅行など、運動を長く続けられる力。</w:t>
      </w:r>
    </w:p>
    <w:p w14:paraId="4C07B3FC" w14:textId="6267F510" w:rsidR="003D580C" w:rsidRPr="00E668CE" w:rsidRDefault="003D580C" w:rsidP="00345826">
      <w:pPr>
        <w:pStyle w:val="a7"/>
        <w:numPr>
          <w:ilvl w:val="0"/>
          <w:numId w:val="6"/>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bCs/>
          <w:sz w:val="22"/>
        </w:rPr>
        <w:t>筋力</w:t>
      </w:r>
      <w:r w:rsidRPr="00E668CE">
        <w:rPr>
          <w:rFonts w:ascii="ＭＳ Ｐゴシック" w:eastAsia="ＭＳ Ｐゴシック" w:hAnsi="ＭＳ Ｐゴシック" w:hint="eastAsia"/>
          <w:sz w:val="22"/>
        </w:rPr>
        <w:t>：椅子の座り立ち、布団の上げ下ろし、買物など、筋肉が発揮する瞬発的な力。</w:t>
      </w:r>
    </w:p>
    <w:p w14:paraId="133B3DCF" w14:textId="4C8813A9" w:rsidR="003D580C" w:rsidRPr="00E668CE" w:rsidRDefault="003D580C" w:rsidP="003D580C">
      <w:pPr>
        <w:pStyle w:val="a7"/>
        <w:numPr>
          <w:ilvl w:val="0"/>
          <w:numId w:val="6"/>
        </w:numPr>
        <w:ind w:leftChars="0"/>
        <w:jc w:val="left"/>
        <w:rPr>
          <w:rFonts w:ascii="ＭＳ Ｐゴシック" w:eastAsia="ＭＳ Ｐゴシック" w:hAnsi="ＭＳ Ｐゴシック"/>
          <w:sz w:val="22"/>
        </w:rPr>
      </w:pPr>
      <w:r w:rsidRPr="00E668CE">
        <w:rPr>
          <w:rFonts w:ascii="ＭＳ Ｐゴシック" w:eastAsia="ＭＳ Ｐゴシック" w:hAnsi="ＭＳ Ｐゴシック" w:hint="eastAsia"/>
          <w:bCs/>
          <w:sz w:val="22"/>
        </w:rPr>
        <w:t>柔軟性</w:t>
      </w:r>
      <w:r w:rsidRPr="00E668CE">
        <w:rPr>
          <w:rFonts w:ascii="ＭＳ Ｐゴシック" w:eastAsia="ＭＳ Ｐゴシック" w:hAnsi="ＭＳ Ｐゴシック" w:hint="eastAsia"/>
          <w:sz w:val="22"/>
        </w:rPr>
        <w:t>：落ちた物を拾う、足の爪切り、服の脱ぎ着など、筋肉が伸びたり、関節の可動域が広がる能力。</w:t>
      </w:r>
    </w:p>
    <w:p w14:paraId="62BEFC0C" w14:textId="35A479EA" w:rsidR="003D580C" w:rsidRPr="00E668CE" w:rsidRDefault="003D580C" w:rsidP="00664D5B">
      <w:pPr>
        <w:pStyle w:val="a7"/>
        <w:numPr>
          <w:ilvl w:val="1"/>
          <w:numId w:val="17"/>
        </w:numPr>
        <w:ind w:leftChars="0"/>
        <w:rPr>
          <w:rFonts w:ascii="ＭＳ Ｐゴシック" w:eastAsia="ＭＳ Ｐゴシック" w:hAnsi="ＭＳ Ｐゴシック"/>
          <w:b/>
          <w:bCs/>
          <w:color w:val="538135" w:themeColor="accent6" w:themeShade="BF"/>
          <w:sz w:val="22"/>
        </w:rPr>
      </w:pPr>
      <w:r w:rsidRPr="00E668CE">
        <w:rPr>
          <w:rFonts w:ascii="ＭＳ Ｐゴシック" w:eastAsia="ＭＳ Ｐゴシック" w:hAnsi="ＭＳ Ｐゴシック" w:hint="eastAsia"/>
          <w:b/>
          <w:bCs/>
          <w:color w:val="538135" w:themeColor="accent6" w:themeShade="BF"/>
          <w:sz w:val="22"/>
        </w:rPr>
        <w:t>運動療法は実際どんなことをしているの？</w:t>
      </w:r>
    </w:p>
    <w:p w14:paraId="53D84DFF" w14:textId="221566F0" w:rsidR="003D580C" w:rsidRPr="00E668CE" w:rsidRDefault="003D580C" w:rsidP="00345826">
      <w:pPr>
        <w:pStyle w:val="a7"/>
        <w:numPr>
          <w:ilvl w:val="0"/>
          <w:numId w:val="6"/>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bCs/>
          <w:sz w:val="22"/>
        </w:rPr>
        <w:t>持久力をつける運動</w:t>
      </w:r>
      <w:r w:rsidR="00345826" w:rsidRPr="00E668CE">
        <w:rPr>
          <w:rFonts w:ascii="ＭＳ Ｐゴシック" w:eastAsia="ＭＳ Ｐゴシック" w:hAnsi="ＭＳ Ｐゴシック" w:hint="eastAsia"/>
          <w:bCs/>
          <w:sz w:val="22"/>
        </w:rPr>
        <w:t>：</w:t>
      </w:r>
      <w:r w:rsidR="00345826" w:rsidRPr="00E668CE">
        <w:rPr>
          <w:rFonts w:ascii="ＭＳ Ｐゴシック" w:eastAsia="ＭＳ Ｐゴシック" w:hAnsi="ＭＳ Ｐゴシック" w:hint="eastAsia"/>
          <w:sz w:val="22"/>
        </w:rPr>
        <w:t>ベッド上で寝たままエルゴメータ（電動アシスト付きのペダル）を使用し運動を行っていただきます。透析開始1時間過ぎから、１５～３０分程度の間、エルゴメータを漕いでいただきます。患者さん個々のレベルに合わせて足首に重りを付け負荷を与え、運動時間や運動速度を調整して行っています。</w:t>
      </w:r>
    </w:p>
    <w:p w14:paraId="2C351039" w14:textId="0DD12D3D" w:rsidR="003D580C" w:rsidRPr="00E668CE" w:rsidRDefault="00345826" w:rsidP="003D580C">
      <w:pPr>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 xml:space="preserve">　　　　　　　　　</w:t>
      </w:r>
      <w:r w:rsidR="003D580C" w:rsidRPr="00E668CE">
        <w:rPr>
          <w:rFonts w:ascii="ＭＳ Ｐゴシック" w:eastAsia="ＭＳ Ｐゴシック" w:hAnsi="ＭＳ Ｐゴシック" w:hint="eastAsia"/>
          <w:noProof/>
          <w:sz w:val="22"/>
        </w:rPr>
        <w:drawing>
          <wp:inline distT="0" distB="0" distL="0" distR="0" wp14:anchorId="05A70585" wp14:editId="2450CBD4">
            <wp:extent cx="2618215" cy="18288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455" cy="1888339"/>
                    </a:xfrm>
                    <a:prstGeom prst="rect">
                      <a:avLst/>
                    </a:prstGeom>
                    <a:noFill/>
                    <a:ln>
                      <a:noFill/>
                    </a:ln>
                  </pic:spPr>
                </pic:pic>
              </a:graphicData>
            </a:graphic>
          </wp:inline>
        </w:drawing>
      </w:r>
    </w:p>
    <w:p w14:paraId="1C509846" w14:textId="77777777" w:rsidR="003D580C" w:rsidRPr="00E668CE" w:rsidRDefault="003D580C" w:rsidP="003D580C">
      <w:pPr>
        <w:rPr>
          <w:rFonts w:ascii="ＭＳ Ｐゴシック" w:eastAsia="ＭＳ Ｐゴシック" w:hAnsi="ＭＳ Ｐゴシック"/>
          <w:sz w:val="22"/>
        </w:rPr>
      </w:pPr>
    </w:p>
    <w:p w14:paraId="29F68097" w14:textId="54FEDB0C" w:rsidR="00345826" w:rsidRPr="00E668CE" w:rsidRDefault="003D580C" w:rsidP="00345826">
      <w:pPr>
        <w:pStyle w:val="a7"/>
        <w:numPr>
          <w:ilvl w:val="0"/>
          <w:numId w:val="6"/>
        </w:numPr>
        <w:ind w:leftChars="0"/>
        <w:rPr>
          <w:rFonts w:ascii="ＭＳ Ｐゴシック" w:eastAsia="ＭＳ Ｐゴシック" w:hAnsi="ＭＳ Ｐゴシック"/>
          <w:sz w:val="22"/>
        </w:rPr>
      </w:pPr>
      <w:r w:rsidRPr="00E668CE">
        <w:rPr>
          <w:rFonts w:ascii="ＭＳ Ｐゴシック" w:eastAsia="ＭＳ Ｐゴシック" w:hAnsi="ＭＳ Ｐゴシック" w:hint="eastAsia"/>
          <w:bCs/>
          <w:sz w:val="22"/>
        </w:rPr>
        <w:t>柔軟性および、筋力をつける運動</w:t>
      </w:r>
      <w:r w:rsidR="00345826" w:rsidRPr="00E668CE">
        <w:rPr>
          <w:rFonts w:ascii="ＭＳ Ｐゴシック" w:eastAsia="ＭＳ Ｐゴシック" w:hAnsi="ＭＳ Ｐゴシック" w:hint="eastAsia"/>
          <w:bCs/>
          <w:sz w:val="22"/>
        </w:rPr>
        <w:t>：</w:t>
      </w:r>
      <w:r w:rsidR="00345826" w:rsidRPr="00E668CE">
        <w:rPr>
          <w:rFonts w:ascii="ＭＳ Ｐゴシック" w:eastAsia="ＭＳ Ｐゴシック" w:hAnsi="ＭＳ Ｐゴシック" w:hint="eastAsia"/>
          <w:sz w:val="22"/>
        </w:rPr>
        <w:t>動画を視聴しながらストレッチと筋力トレーニングを行っていただきます。透析開始1時間過ぎから、３０分程度の間、下半身のストレッチから始まり、患者さん個々のレベルに合わせて足首に重りを付け負荷を与え、もも上げや屈伸などの下半身を中心とした筋力トレーニングを行い、最後にストレッチを行い終了となります。</w:t>
      </w:r>
    </w:p>
    <w:p w14:paraId="1B74CDD9" w14:textId="26C33C78" w:rsidR="003D580C" w:rsidRPr="00E668CE" w:rsidRDefault="00345826" w:rsidP="003D580C">
      <w:pPr>
        <w:rPr>
          <w:rFonts w:ascii="ＭＳ Ｐゴシック" w:eastAsia="ＭＳ Ｐゴシック" w:hAnsi="ＭＳ Ｐゴシック"/>
          <w:sz w:val="22"/>
        </w:rPr>
      </w:pPr>
      <w:r w:rsidRPr="00E668CE">
        <w:rPr>
          <w:rFonts w:ascii="ＭＳ Ｐゴシック" w:eastAsia="ＭＳ Ｐゴシック" w:hAnsi="ＭＳ Ｐゴシック" w:hint="eastAsia"/>
          <w:noProof/>
          <w:sz w:val="22"/>
        </w:rPr>
        <w:lastRenderedPageBreak/>
        <w:drawing>
          <wp:anchor distT="0" distB="0" distL="114300" distR="114300" simplePos="0" relativeHeight="251679744" behindDoc="0" locked="0" layoutInCell="1" allowOverlap="1" wp14:anchorId="4638B902" wp14:editId="063F0094">
            <wp:simplePos x="0" y="0"/>
            <wp:positionH relativeFrom="margin">
              <wp:posOffset>773025</wp:posOffset>
            </wp:positionH>
            <wp:positionV relativeFrom="paragraph">
              <wp:posOffset>26481</wp:posOffset>
            </wp:positionV>
            <wp:extent cx="2571750" cy="1736090"/>
            <wp:effectExtent l="0" t="0" r="0" b="0"/>
            <wp:wrapSquare wrapText="r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FBB38" w14:textId="4DB2FE00" w:rsidR="00345826" w:rsidRPr="00E668CE" w:rsidRDefault="00345826" w:rsidP="003D580C">
      <w:pPr>
        <w:rPr>
          <w:rFonts w:ascii="ＭＳ Ｐゴシック" w:eastAsia="ＭＳ Ｐゴシック" w:hAnsi="ＭＳ Ｐゴシック"/>
          <w:sz w:val="22"/>
        </w:rPr>
      </w:pPr>
    </w:p>
    <w:p w14:paraId="0FF363A2" w14:textId="446B1E4D" w:rsidR="003D580C" w:rsidRPr="00E668CE" w:rsidRDefault="003D580C" w:rsidP="003D580C">
      <w:pPr>
        <w:rPr>
          <w:rFonts w:ascii="ＭＳ Ｐゴシック" w:eastAsia="ＭＳ Ｐゴシック" w:hAnsi="ＭＳ Ｐゴシック"/>
          <w:bCs/>
          <w:sz w:val="22"/>
        </w:rPr>
      </w:pPr>
    </w:p>
    <w:p w14:paraId="5C765041" w14:textId="41F1B71D" w:rsidR="00261EA8" w:rsidRPr="00E668CE" w:rsidRDefault="00261EA8" w:rsidP="003D580C">
      <w:pPr>
        <w:rPr>
          <w:rFonts w:ascii="ＭＳ Ｐゴシック" w:eastAsia="ＭＳ Ｐゴシック" w:hAnsi="ＭＳ Ｐゴシック"/>
          <w:bCs/>
          <w:sz w:val="22"/>
        </w:rPr>
      </w:pPr>
    </w:p>
    <w:p w14:paraId="710AA3C8" w14:textId="403A1E1A" w:rsidR="00261EA8" w:rsidRPr="00E668CE" w:rsidRDefault="00261EA8" w:rsidP="003D580C">
      <w:pPr>
        <w:rPr>
          <w:rFonts w:ascii="ＭＳ Ｐゴシック" w:eastAsia="ＭＳ Ｐゴシック" w:hAnsi="ＭＳ Ｐゴシック"/>
          <w:bCs/>
          <w:sz w:val="22"/>
        </w:rPr>
      </w:pPr>
    </w:p>
    <w:p w14:paraId="10A19B66" w14:textId="22D34444" w:rsidR="00261EA8" w:rsidRPr="00E668CE" w:rsidRDefault="00261EA8" w:rsidP="003D580C">
      <w:pPr>
        <w:rPr>
          <w:rFonts w:ascii="ＭＳ Ｐゴシック" w:eastAsia="ＭＳ Ｐゴシック" w:hAnsi="ＭＳ Ｐゴシック"/>
          <w:bCs/>
          <w:sz w:val="22"/>
        </w:rPr>
      </w:pPr>
    </w:p>
    <w:p w14:paraId="1DEE9EA0" w14:textId="77777777" w:rsidR="00261EA8" w:rsidRPr="00E668CE" w:rsidRDefault="00261EA8" w:rsidP="003D580C">
      <w:pPr>
        <w:rPr>
          <w:rFonts w:ascii="ＭＳ Ｐゴシック" w:eastAsia="ＭＳ Ｐゴシック" w:hAnsi="ＭＳ Ｐゴシック"/>
          <w:bCs/>
          <w:sz w:val="22"/>
        </w:rPr>
      </w:pPr>
    </w:p>
    <w:p w14:paraId="75A09AEC" w14:textId="77777777" w:rsidR="00345826" w:rsidRPr="00E668CE" w:rsidRDefault="00345826" w:rsidP="003D580C">
      <w:pPr>
        <w:rPr>
          <w:rFonts w:ascii="ＭＳ Ｐゴシック" w:eastAsia="ＭＳ Ｐゴシック" w:hAnsi="ＭＳ Ｐゴシック"/>
          <w:bCs/>
          <w:sz w:val="22"/>
        </w:rPr>
      </w:pPr>
    </w:p>
    <w:p w14:paraId="488879B8" w14:textId="77777777" w:rsidR="009434DC" w:rsidRDefault="003D580C" w:rsidP="003D580C">
      <w:pPr>
        <w:pStyle w:val="a7"/>
        <w:numPr>
          <w:ilvl w:val="1"/>
          <w:numId w:val="17"/>
        </w:numPr>
        <w:ind w:leftChars="0"/>
        <w:rPr>
          <w:rFonts w:ascii="ＭＳ Ｐゴシック" w:eastAsia="ＭＳ Ｐゴシック" w:hAnsi="ＭＳ Ｐゴシック"/>
          <w:b/>
          <w:bCs/>
          <w:color w:val="538135" w:themeColor="accent6" w:themeShade="BF"/>
          <w:sz w:val="22"/>
        </w:rPr>
      </w:pPr>
      <w:r w:rsidRPr="00E668CE">
        <w:rPr>
          <w:rFonts w:ascii="ＭＳ Ｐゴシック" w:eastAsia="ＭＳ Ｐゴシック" w:hAnsi="ＭＳ Ｐゴシック" w:hint="eastAsia"/>
          <w:b/>
          <w:bCs/>
          <w:color w:val="538135" w:themeColor="accent6" w:themeShade="BF"/>
          <w:sz w:val="22"/>
        </w:rPr>
        <w:t>最後にスタッフより</w:t>
      </w:r>
    </w:p>
    <w:p w14:paraId="2E889E71" w14:textId="77777777" w:rsidR="009434DC" w:rsidRDefault="003D580C" w:rsidP="009434DC">
      <w:pPr>
        <w:pStyle w:val="a7"/>
        <w:ind w:leftChars="0" w:left="780"/>
        <w:rPr>
          <w:rFonts w:ascii="ＭＳ Ｐゴシック" w:eastAsia="ＭＳ Ｐゴシック" w:hAnsi="ＭＳ Ｐゴシック"/>
          <w:sz w:val="22"/>
        </w:rPr>
      </w:pPr>
      <w:r w:rsidRPr="009434DC">
        <w:rPr>
          <w:rFonts w:ascii="ＭＳ Ｐゴシック" w:eastAsia="ＭＳ Ｐゴシック" w:hAnsi="ＭＳ Ｐゴシック" w:hint="eastAsia"/>
          <w:sz w:val="22"/>
        </w:rPr>
        <w:t>透析患者さんにとって、透析治療は定期的な通院が必要であり、また透析が終わったあとも倦怠感が残る患者さんもおり、運動に割く時間には限りがあります。そこで、透析治療をしている時間を利用し、医療従事者のサポートのもと効率よく運動を取り入れ、また透析の無い日にも透析中の運動を生かして継続して運動をしていただければと考えております。</w:t>
      </w:r>
    </w:p>
    <w:p w14:paraId="04F23BE6" w14:textId="76CCEC0D" w:rsidR="008D4D52" w:rsidRPr="009434DC" w:rsidRDefault="003D580C" w:rsidP="009434DC">
      <w:pPr>
        <w:pStyle w:val="a7"/>
        <w:ind w:leftChars="0" w:left="780"/>
        <w:rPr>
          <w:rFonts w:ascii="ＭＳ Ｐゴシック" w:eastAsia="ＭＳ Ｐゴシック" w:hAnsi="ＭＳ Ｐゴシック"/>
          <w:b/>
          <w:bCs/>
          <w:color w:val="538135" w:themeColor="accent6" w:themeShade="BF"/>
          <w:sz w:val="22"/>
        </w:rPr>
      </w:pPr>
      <w:r w:rsidRPr="00E668CE">
        <w:rPr>
          <w:rFonts w:ascii="ＭＳ Ｐゴシック" w:eastAsia="ＭＳ Ｐゴシック" w:hAnsi="ＭＳ Ｐゴシック" w:hint="eastAsia"/>
          <w:sz w:val="22"/>
        </w:rPr>
        <w:t>今後も透析患者さんに運動療法という面からアプローチし、寄り添っていけたら幸いと考えております。</w:t>
      </w:r>
    </w:p>
    <w:p w14:paraId="6D0042E5" w14:textId="77777777" w:rsidR="00E2733E" w:rsidRPr="00E668CE" w:rsidRDefault="00E2733E" w:rsidP="00E2733E">
      <w:pPr>
        <w:rPr>
          <w:rFonts w:ascii="ＭＳ Ｐゴシック" w:eastAsia="ＭＳ Ｐゴシック" w:hAnsi="ＭＳ Ｐゴシック"/>
          <w:sz w:val="22"/>
        </w:rPr>
      </w:pPr>
    </w:p>
    <w:p w14:paraId="46E95277" w14:textId="06A08464" w:rsidR="009056A7" w:rsidRPr="00E668CE" w:rsidRDefault="009056A7" w:rsidP="00664D5B">
      <w:pPr>
        <w:pStyle w:val="a7"/>
        <w:widowControl/>
        <w:numPr>
          <w:ilvl w:val="0"/>
          <w:numId w:val="17"/>
        </w:numPr>
        <w:ind w:leftChars="0"/>
        <w:jc w:val="left"/>
        <w:textAlignment w:val="baseline"/>
        <w:rPr>
          <w:rFonts w:ascii="ＭＳ Ｐゴシック" w:eastAsia="ＭＳ Ｐゴシック" w:hAnsi="ＭＳ Ｐゴシック" w:cs="Arial"/>
          <w:b/>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color w:val="538135" w:themeColor="accent6" w:themeShade="BF"/>
          <w:kern w:val="0"/>
          <w:sz w:val="32"/>
          <w:szCs w:val="32"/>
          <w:shd w:val="clear" w:color="auto" w:fill="FFFFFF"/>
        </w:rPr>
        <w:t>災害対策～当院の災害対策、災害が起こった場合どうするの？～</w:t>
      </w:r>
    </w:p>
    <w:p w14:paraId="3176388F" w14:textId="4ED50811" w:rsidR="00C16469" w:rsidRPr="00E668CE" w:rsidRDefault="00C16469" w:rsidP="00E2733E">
      <w:pPr>
        <w:pStyle w:val="a7"/>
        <w:numPr>
          <w:ilvl w:val="1"/>
          <w:numId w:val="17"/>
        </w:numPr>
        <w:ind w:leftChars="0"/>
        <w:rPr>
          <w:rFonts w:ascii="ＭＳ Ｐゴシック" w:eastAsia="ＭＳ Ｐゴシック" w:hAnsi="ＭＳ Ｐゴシック" w:cs="Times New Roman"/>
          <w:b/>
          <w:color w:val="538135" w:themeColor="accent6" w:themeShade="BF"/>
          <w:sz w:val="22"/>
        </w:rPr>
      </w:pPr>
      <w:r w:rsidRPr="00E668CE">
        <w:rPr>
          <w:rFonts w:ascii="ＭＳ Ｐゴシック" w:eastAsia="ＭＳ Ｐゴシック" w:hAnsi="ＭＳ Ｐゴシック" w:cs="Times New Roman" w:hint="eastAsia"/>
          <w:b/>
          <w:color w:val="538135" w:themeColor="accent6" w:themeShade="BF"/>
          <w:sz w:val="22"/>
        </w:rPr>
        <w:t>当院における災害対策の概略</w:t>
      </w:r>
    </w:p>
    <w:p w14:paraId="1F64A496" w14:textId="274FA927"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地震、火事、水害時にそなえマニュアルを作成して訓練をしています。</w:t>
      </w:r>
    </w:p>
    <w:p w14:paraId="730AD1C6" w14:textId="555EB9D9"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大規模災害時は通常通りの透析ができなくなってしまうため、高カリウムに気をつける必要があります。そのためカリウムを下げる薬を災害時用に渡しています。</w:t>
      </w:r>
    </w:p>
    <w:p w14:paraId="011E9D7B" w14:textId="4EF34CB3"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各</w:t>
      </w:r>
      <w:r w:rsidR="00E668CE">
        <w:rPr>
          <w:rFonts w:ascii="ＭＳ Ｐゴシック" w:eastAsia="ＭＳ Ｐゴシック" w:hAnsi="ＭＳ Ｐゴシック" w:cs="Times New Roman" w:hint="eastAsia"/>
          <w:sz w:val="22"/>
        </w:rPr>
        <w:t>ベッド</w:t>
      </w:r>
      <w:r w:rsidRPr="00E668CE">
        <w:rPr>
          <w:rFonts w:ascii="ＭＳ Ｐゴシック" w:eastAsia="ＭＳ Ｐゴシック" w:hAnsi="ＭＳ Ｐゴシック" w:cs="Times New Roman" w:hint="eastAsia"/>
          <w:sz w:val="22"/>
        </w:rPr>
        <w:t>にヘルメットを常備し、避難時に使えるようにしています。</w:t>
      </w:r>
    </w:p>
    <w:p w14:paraId="0E8C379A" w14:textId="4E7E0862"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透析治療に必要な医療材料および薬剤の備蓄をしています。</w:t>
      </w:r>
    </w:p>
    <w:p w14:paraId="343DC01A" w14:textId="03AF66D5"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お薬手帳および【透析災害カード】の活用の重要性を説明しています。</w:t>
      </w:r>
    </w:p>
    <w:p w14:paraId="3FFF6A6B" w14:textId="3653423D"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大規模災害発生時、FUJISAN、日本透析医会にて被災状況の共有、治療の可否がわかるように普段から訓練にも参加しています。</w:t>
      </w:r>
    </w:p>
    <w:p w14:paraId="23452F9B" w14:textId="3EF62C81" w:rsidR="00C16469" w:rsidRPr="00E668CE" w:rsidRDefault="00C16469" w:rsidP="00E2733E">
      <w:pPr>
        <w:pStyle w:val="a7"/>
        <w:numPr>
          <w:ilvl w:val="0"/>
          <w:numId w:val="6"/>
        </w:numPr>
        <w:ind w:leftChars="0"/>
        <w:rPr>
          <w:rFonts w:ascii="ＭＳ Ｐゴシック" w:eastAsia="ＭＳ Ｐゴシック" w:hAnsi="ＭＳ Ｐゴシック" w:cs="Times New Roman"/>
          <w:sz w:val="22"/>
        </w:rPr>
      </w:pPr>
      <w:r w:rsidRPr="00E668CE">
        <w:rPr>
          <w:rFonts w:ascii="ＭＳ Ｐゴシック" w:eastAsia="ＭＳ Ｐゴシック" w:hAnsi="ＭＳ Ｐゴシック" w:cs="Times New Roman" w:hint="eastAsia"/>
          <w:sz w:val="22"/>
        </w:rPr>
        <w:t>静岡市災害対策協議会へ参加し、近隣施設との連携をしています。</w:t>
      </w:r>
    </w:p>
    <w:p w14:paraId="5557B28E" w14:textId="77777777" w:rsidR="00E668CE" w:rsidRDefault="00C16469" w:rsidP="00E668CE">
      <w:pPr>
        <w:pStyle w:val="a7"/>
        <w:numPr>
          <w:ilvl w:val="1"/>
          <w:numId w:val="17"/>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災害が起こった場合どうするの？</w:t>
      </w:r>
    </w:p>
    <w:p w14:paraId="4616760B" w14:textId="17A4EFA4" w:rsidR="00C16469" w:rsidRPr="00E668CE" w:rsidRDefault="00C16469" w:rsidP="00E668CE">
      <w:pPr>
        <w:pStyle w:val="a7"/>
        <w:ind w:leftChars="0" w:left="78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sz w:val="22"/>
        </w:rPr>
        <w:t>透析中に災害が起こった場合を想定し、当院で透析治療が開始された際に【災害に備えて】というパンフレットをお渡ししています。実際の災害時に迅速に動けることを目標として、身を守る方法～避難までをスタッフと患者さんとで確認しています。</w:t>
      </w:r>
    </w:p>
    <w:p w14:paraId="6A4207F7" w14:textId="77777777" w:rsidR="00E668CE" w:rsidRDefault="00C16469" w:rsidP="00E668CE">
      <w:pPr>
        <w:pStyle w:val="a7"/>
        <w:numPr>
          <w:ilvl w:val="1"/>
          <w:numId w:val="17"/>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自宅に居る時に災害が起こった場合</w:t>
      </w:r>
    </w:p>
    <w:p w14:paraId="78E1B823" w14:textId="77777777" w:rsidR="00E668CE" w:rsidRDefault="00C16469" w:rsidP="00E668CE">
      <w:pPr>
        <w:pStyle w:val="a7"/>
        <w:ind w:leftChars="0" w:left="78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まずは、当院にて透析治療ができるかどうかの確認が必要になります。はじめに電話で確認を取るように試みてください。そこで当院と連絡がつけば今後の流れをご説明します。</w:t>
      </w:r>
    </w:p>
    <w:p w14:paraId="29300A75" w14:textId="052F2372" w:rsidR="00C16469" w:rsidRDefault="00C16469" w:rsidP="00E668CE">
      <w:pPr>
        <w:pStyle w:val="a7"/>
        <w:ind w:leftChars="0" w:left="78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当院が被災して電話が通じなくなっている場合もあります。そのときはお手数ですが当院まで実際に出向いてください。被災している場合でも張り紙等で今後の流れをお伝えします。</w:t>
      </w:r>
    </w:p>
    <w:p w14:paraId="330E03AB" w14:textId="1DF2EC43" w:rsidR="00C16469" w:rsidRPr="00E668CE" w:rsidRDefault="00E668CE" w:rsidP="00E668CE">
      <w:pPr>
        <w:pStyle w:val="a7"/>
        <w:ind w:leftChars="0" w:left="780"/>
        <w:rPr>
          <w:rFonts w:ascii="ＭＳ Ｐゴシック" w:eastAsia="ＭＳ Ｐゴシック" w:hAnsi="ＭＳ Ｐゴシック"/>
          <w:sz w:val="22"/>
        </w:rPr>
      </w:pPr>
      <w:r>
        <w:rPr>
          <w:rFonts w:ascii="ＭＳ Ｐゴシック" w:eastAsia="ＭＳ Ｐゴシック" w:hAnsi="ＭＳ Ｐゴシック" w:hint="eastAsia"/>
          <w:sz w:val="22"/>
        </w:rPr>
        <w:t>また、自宅近くの避難所が静岡市の地区支部として機能している場合、その避難所に透析ができ</w:t>
      </w:r>
      <w:r>
        <w:rPr>
          <w:rFonts w:ascii="ＭＳ Ｐゴシック" w:eastAsia="ＭＳ Ｐゴシック" w:hAnsi="ＭＳ Ｐゴシック" w:hint="eastAsia"/>
          <w:sz w:val="22"/>
        </w:rPr>
        <w:lastRenderedPageBreak/>
        <w:t>るか、できないかが掲示されます。透析室直通電話（</w:t>
      </w:r>
      <w:r w:rsidR="00C16469" w:rsidRPr="00E668CE">
        <w:rPr>
          <w:rFonts w:ascii="ＭＳ Ｐゴシック" w:eastAsia="ＭＳ Ｐゴシック" w:hAnsi="ＭＳ Ｐゴシック" w:hint="eastAsia"/>
          <w:sz w:val="22"/>
        </w:rPr>
        <w:t>NTT災害時優先電話</w:t>
      </w:r>
      <w:r>
        <w:rPr>
          <w:rFonts w:ascii="ＭＳ Ｐゴシック" w:eastAsia="ＭＳ Ｐゴシック" w:hAnsi="ＭＳ Ｐゴシック" w:hint="eastAsia"/>
          <w:sz w:val="22"/>
        </w:rPr>
        <w:t>）</w:t>
      </w:r>
      <w:r w:rsidR="00C16469" w:rsidRPr="00E668CE">
        <w:rPr>
          <w:rFonts w:ascii="ＭＳ Ｐゴシック" w:eastAsia="ＭＳ Ｐゴシック" w:hAnsi="ＭＳ Ｐゴシック" w:hint="eastAsia"/>
          <w:sz w:val="22"/>
        </w:rPr>
        <w:t>054-251-8877</w:t>
      </w:r>
      <w:r>
        <w:rPr>
          <w:rFonts w:ascii="ＭＳ Ｐゴシック" w:eastAsia="ＭＳ Ｐゴシック" w:hAnsi="ＭＳ Ｐゴシック" w:hint="eastAsia"/>
          <w:sz w:val="22"/>
        </w:rPr>
        <w:t>。</w:t>
      </w:r>
    </w:p>
    <w:p w14:paraId="104C986E" w14:textId="77777777" w:rsidR="00E668CE" w:rsidRDefault="00C16469" w:rsidP="00C16469">
      <w:pPr>
        <w:pStyle w:val="a7"/>
        <w:numPr>
          <w:ilvl w:val="1"/>
          <w:numId w:val="17"/>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当院で透析が出来ない場合</w:t>
      </w:r>
    </w:p>
    <w:p w14:paraId="6D9A009B" w14:textId="77777777" w:rsidR="00E668CE" w:rsidRDefault="00C16469" w:rsidP="00E668CE">
      <w:pPr>
        <w:pStyle w:val="a7"/>
        <w:ind w:leftChars="0" w:left="780"/>
        <w:rPr>
          <w:rFonts w:ascii="ＭＳ Ｐゴシック" w:eastAsia="ＭＳ Ｐゴシック" w:hAnsi="ＭＳ Ｐゴシック"/>
          <w:sz w:val="22"/>
        </w:rPr>
      </w:pPr>
      <w:r w:rsidRPr="00E668CE">
        <w:rPr>
          <w:rFonts w:ascii="ＭＳ Ｐゴシック" w:eastAsia="ＭＳ Ｐゴシック" w:hAnsi="ＭＳ Ｐゴシック" w:hint="eastAsia"/>
          <w:sz w:val="22"/>
        </w:rPr>
        <w:t>以下の手段で透析可能な施設の情報を収集してください。ご自身では難しい場合はご家族等に協力してもらってください。</w:t>
      </w:r>
    </w:p>
    <w:p w14:paraId="2CBE4051" w14:textId="6298A96E" w:rsidR="00C16469" w:rsidRPr="00760CD9" w:rsidRDefault="00C16469" w:rsidP="00760CD9">
      <w:pPr>
        <w:pStyle w:val="a7"/>
        <w:numPr>
          <w:ilvl w:val="0"/>
          <w:numId w:val="6"/>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sz w:val="22"/>
        </w:rPr>
        <w:t>インターネットで情報収集</w:t>
      </w:r>
      <w:r w:rsidR="00760CD9">
        <w:rPr>
          <w:rFonts w:ascii="ＭＳ Ｐゴシック" w:eastAsia="ＭＳ Ｐゴシック" w:hAnsi="ＭＳ Ｐゴシック" w:hint="eastAsia"/>
          <w:sz w:val="22"/>
        </w:rPr>
        <w:t>：</w:t>
      </w:r>
      <w:r w:rsidRPr="00760CD9">
        <w:rPr>
          <w:rFonts w:ascii="ＭＳ Ｐゴシック" w:eastAsia="ＭＳ Ｐゴシック" w:hAnsi="ＭＳ Ｐゴシック" w:hint="eastAsia"/>
          <w:sz w:val="22"/>
        </w:rPr>
        <w:t>FUJISAN（https://shizuoka-dis.force.com/）</w:t>
      </w:r>
      <w:r w:rsidR="00760CD9">
        <w:rPr>
          <w:rFonts w:ascii="ＭＳ Ｐゴシック" w:eastAsia="ＭＳ Ｐゴシック" w:hAnsi="ＭＳ Ｐゴシック" w:hint="eastAsia"/>
          <w:sz w:val="22"/>
        </w:rPr>
        <w:t>、</w:t>
      </w:r>
      <w:r w:rsidRPr="00760CD9">
        <w:rPr>
          <w:rFonts w:ascii="ＭＳ Ｐゴシック" w:eastAsia="ＭＳ Ｐゴシック" w:hAnsi="ＭＳ Ｐゴシック" w:hint="eastAsia"/>
          <w:sz w:val="22"/>
        </w:rPr>
        <w:t xml:space="preserve">日本透析医会災害時情報ネットワーク　（http://www.saigai-touseki.net/）　</w:t>
      </w:r>
    </w:p>
    <w:p w14:paraId="7DE09C50" w14:textId="5DF53E45" w:rsidR="00C16469" w:rsidRDefault="00C16469" w:rsidP="00760CD9">
      <w:pPr>
        <w:pStyle w:val="a7"/>
        <w:numPr>
          <w:ilvl w:val="0"/>
          <w:numId w:val="6"/>
        </w:numPr>
        <w:ind w:leftChars="0"/>
        <w:rPr>
          <w:rFonts w:ascii="ＭＳ Ｐゴシック" w:eastAsia="ＭＳ Ｐゴシック" w:hAnsi="ＭＳ Ｐゴシック"/>
          <w:sz w:val="22"/>
        </w:rPr>
      </w:pPr>
      <w:r w:rsidRPr="00760CD9">
        <w:rPr>
          <w:rFonts w:ascii="ＭＳ Ｐゴシック" w:eastAsia="ＭＳ Ｐゴシック" w:hAnsi="ＭＳ Ｐゴシック" w:hint="eastAsia"/>
          <w:sz w:val="22"/>
        </w:rPr>
        <w:t>NHK、ラジオなどの各種メディア</w:t>
      </w:r>
    </w:p>
    <w:p w14:paraId="2462C1EC" w14:textId="2D1DA872" w:rsidR="00226B43" w:rsidRPr="00760CD9" w:rsidRDefault="00226B43" w:rsidP="00760CD9">
      <w:pPr>
        <w:pStyle w:val="a7"/>
        <w:numPr>
          <w:ilvl w:val="0"/>
          <w:numId w:val="6"/>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静岡市の地区支部の掲示</w:t>
      </w:r>
    </w:p>
    <w:p w14:paraId="34F11D9C" w14:textId="77777777" w:rsidR="00E668CE" w:rsidRDefault="00C16469" w:rsidP="00E668CE">
      <w:pPr>
        <w:pStyle w:val="a7"/>
        <w:numPr>
          <w:ilvl w:val="1"/>
          <w:numId w:val="17"/>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被災してしまった場合の心構え</w:t>
      </w:r>
    </w:p>
    <w:p w14:paraId="36FA399E" w14:textId="2109B25B" w:rsidR="00C16469" w:rsidRPr="00E668CE" w:rsidRDefault="00C16469" w:rsidP="00E668CE">
      <w:pPr>
        <w:pStyle w:val="a7"/>
        <w:ind w:leftChars="0" w:left="78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sz w:val="22"/>
        </w:rPr>
        <w:t>被災してから透析ができるまでに数日かかってしまうことも想定されます。その間は水分をできるだけ控え、カリウムの高い食品に注意し、当院でお渡ししたカリメート（カリウムを下げるお薬）を内服してください。避難所に移動する場合は御自身が透析患者であることを伝え、数日分の内服薬、お薬手帳、当院で配布した【透析災害カード】、保険証等を準備しておきましょう。</w:t>
      </w:r>
    </w:p>
    <w:p w14:paraId="278E06B4" w14:textId="77777777" w:rsidR="00E668CE" w:rsidRDefault="00C16469" w:rsidP="00E668CE">
      <w:pPr>
        <w:pStyle w:val="a7"/>
        <w:numPr>
          <w:ilvl w:val="1"/>
          <w:numId w:val="17"/>
        </w:numPr>
        <w:ind w:leftChars="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b/>
          <w:color w:val="538135" w:themeColor="accent6" w:themeShade="BF"/>
          <w:sz w:val="22"/>
        </w:rPr>
        <w:t>まとめ</w:t>
      </w:r>
    </w:p>
    <w:p w14:paraId="48FB7236" w14:textId="0EA3EC1A" w:rsidR="00073BD7" w:rsidRPr="00E668CE" w:rsidRDefault="00C16469" w:rsidP="00E668CE">
      <w:pPr>
        <w:pStyle w:val="a7"/>
        <w:ind w:leftChars="0" w:left="780"/>
        <w:rPr>
          <w:rFonts w:ascii="ＭＳ Ｐゴシック" w:eastAsia="ＭＳ Ｐゴシック" w:hAnsi="ＭＳ Ｐゴシック"/>
          <w:b/>
          <w:color w:val="538135" w:themeColor="accent6" w:themeShade="BF"/>
          <w:sz w:val="22"/>
        </w:rPr>
      </w:pPr>
      <w:r w:rsidRPr="00E668CE">
        <w:rPr>
          <w:rFonts w:ascii="ＭＳ Ｐゴシック" w:eastAsia="ＭＳ Ｐゴシック" w:hAnsi="ＭＳ Ｐゴシック" w:hint="eastAsia"/>
          <w:sz w:val="22"/>
        </w:rPr>
        <w:t>災害はいつ起こるか予想できないため、日頃の準備がとても大切になってきます。当院でもできるだけ被害が少なくなる様に防災訓練や備蓄等、様々な準備をしていますが、一番大切なのは患者さん自身の災害に対する心構えだと考えています。一緒に防災意識を高めていきましょう。</w:t>
      </w:r>
    </w:p>
    <w:p w14:paraId="0969CB25" w14:textId="77777777" w:rsidR="00E2733E" w:rsidRPr="00E668CE" w:rsidRDefault="00E2733E" w:rsidP="00E2733E">
      <w:pPr>
        <w:rPr>
          <w:rFonts w:ascii="ＭＳ Ｐゴシック" w:eastAsia="ＭＳ Ｐゴシック" w:hAnsi="ＭＳ Ｐゴシック"/>
          <w:sz w:val="22"/>
        </w:rPr>
      </w:pPr>
    </w:p>
    <w:p w14:paraId="02028DE4" w14:textId="77777777" w:rsidR="009056A7" w:rsidRPr="00E668CE" w:rsidRDefault="00073BD7" w:rsidP="00664D5B">
      <w:pPr>
        <w:pStyle w:val="a7"/>
        <w:widowControl/>
        <w:numPr>
          <w:ilvl w:val="0"/>
          <w:numId w:val="17"/>
        </w:numPr>
        <w:ind w:leftChars="0"/>
        <w:jc w:val="left"/>
        <w:textAlignment w:val="baseline"/>
        <w:rPr>
          <w:rFonts w:ascii="ＭＳ Ｐゴシック" w:eastAsia="ＭＳ Ｐゴシック" w:hAnsi="ＭＳ Ｐゴシック" w:cs="Arial"/>
          <w:b/>
          <w:bCs/>
          <w:color w:val="538135" w:themeColor="accent6" w:themeShade="BF"/>
          <w:kern w:val="0"/>
          <w:sz w:val="32"/>
          <w:szCs w:val="32"/>
          <w:shd w:val="clear" w:color="auto" w:fill="FFFFFF"/>
        </w:rPr>
      </w:pPr>
      <w:r w:rsidRPr="00E668CE">
        <w:rPr>
          <w:rFonts w:ascii="ＭＳ Ｐゴシック" w:eastAsia="ＭＳ Ｐゴシック" w:hAnsi="ＭＳ Ｐゴシック" w:cs="Arial" w:hint="eastAsia"/>
          <w:b/>
          <w:bCs/>
          <w:color w:val="538135" w:themeColor="accent6" w:themeShade="BF"/>
          <w:kern w:val="0"/>
          <w:sz w:val="32"/>
          <w:szCs w:val="32"/>
          <w:shd w:val="clear" w:color="auto" w:fill="FFFFFF"/>
        </w:rPr>
        <w:t>その他</w:t>
      </w:r>
    </w:p>
    <w:p w14:paraId="4449B79C" w14:textId="5794C97C" w:rsidR="00CB24CC" w:rsidRPr="00E668CE" w:rsidRDefault="00073BD7" w:rsidP="009056A7">
      <w:pPr>
        <w:pStyle w:val="a7"/>
        <w:widowControl/>
        <w:ind w:leftChars="0" w:left="360" w:firstLineChars="100" w:firstLine="220"/>
        <w:jc w:val="left"/>
        <w:textAlignment w:val="baseline"/>
        <w:rPr>
          <w:rFonts w:ascii="ＭＳ Ｐゴシック" w:eastAsia="ＭＳ Ｐゴシック" w:hAnsi="ＭＳ Ｐゴシック" w:cs="Arial"/>
          <w:bCs/>
          <w:color w:val="222222"/>
          <w:kern w:val="0"/>
          <w:sz w:val="22"/>
          <w:shd w:val="clear" w:color="auto" w:fill="FFFFFF"/>
        </w:rPr>
      </w:pPr>
      <w:r w:rsidRPr="00E668CE">
        <w:rPr>
          <w:rFonts w:ascii="ＭＳ Ｐゴシック" w:eastAsia="ＭＳ Ｐゴシック" w:hAnsi="ＭＳ Ｐゴシック" w:cs="Arial" w:hint="eastAsia"/>
          <w:bCs/>
          <w:color w:val="222222"/>
          <w:kern w:val="0"/>
          <w:sz w:val="22"/>
          <w:shd w:val="clear" w:color="auto" w:fill="FFFFFF"/>
        </w:rPr>
        <w:t>院内において、医療安全</w:t>
      </w:r>
      <w:r w:rsidR="00CB24CC" w:rsidRPr="00E668CE">
        <w:rPr>
          <w:rFonts w:ascii="ＭＳ Ｐゴシック" w:eastAsia="ＭＳ Ｐゴシック" w:hAnsi="ＭＳ Ｐゴシック" w:cs="Arial" w:hint="eastAsia"/>
          <w:bCs/>
          <w:color w:val="222222"/>
          <w:kern w:val="0"/>
          <w:sz w:val="22"/>
          <w:shd w:val="clear" w:color="auto" w:fill="FFFFFF"/>
        </w:rPr>
        <w:t>対策委員会、院内感染対策委員会、医薬品安全管理委員会、医療機器安全管理委員会、透析液安全管理委員会、災害対策委員会などの各種委員会を設置し、安全かつ安心、また最適な治療を患者さんに提供するため、スタッフ一同努力していく所存です。</w:t>
      </w:r>
    </w:p>
    <w:sectPr w:rsidR="00CB24CC" w:rsidRPr="00E668CE" w:rsidSect="00664D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2A8A" w14:textId="77777777" w:rsidR="00783D08" w:rsidRDefault="00783D08" w:rsidP="000A1D20">
      <w:r>
        <w:separator/>
      </w:r>
    </w:p>
  </w:endnote>
  <w:endnote w:type="continuationSeparator" w:id="0">
    <w:p w14:paraId="030EEF27" w14:textId="77777777" w:rsidR="00783D08" w:rsidRDefault="00783D08" w:rsidP="000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E580" w14:textId="77777777" w:rsidR="00783D08" w:rsidRDefault="00783D08" w:rsidP="000A1D20">
      <w:r>
        <w:separator/>
      </w:r>
    </w:p>
  </w:footnote>
  <w:footnote w:type="continuationSeparator" w:id="0">
    <w:p w14:paraId="4CF513D7" w14:textId="77777777" w:rsidR="00783D08" w:rsidRDefault="00783D08" w:rsidP="000A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A96"/>
    <w:multiLevelType w:val="hybridMultilevel"/>
    <w:tmpl w:val="A3266B88"/>
    <w:lvl w:ilvl="0" w:tplc="A120AF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C54887"/>
    <w:multiLevelType w:val="hybridMultilevel"/>
    <w:tmpl w:val="BB1CCB58"/>
    <w:lvl w:ilvl="0" w:tplc="57DAB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E06B4"/>
    <w:multiLevelType w:val="hybridMultilevel"/>
    <w:tmpl w:val="F642EE44"/>
    <w:lvl w:ilvl="0" w:tplc="E8BCF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466D5"/>
    <w:multiLevelType w:val="hybridMultilevel"/>
    <w:tmpl w:val="657A95EA"/>
    <w:lvl w:ilvl="0" w:tplc="233638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E4858"/>
    <w:multiLevelType w:val="hybridMultilevel"/>
    <w:tmpl w:val="948AED5E"/>
    <w:lvl w:ilvl="0" w:tplc="DAEE6180">
      <w:start w:val="1"/>
      <w:numFmt w:val="decimalEnclosedCircle"/>
      <w:lvlText w:val="%1"/>
      <w:lvlJc w:val="left"/>
      <w:pPr>
        <w:ind w:left="360" w:hanging="360"/>
      </w:pPr>
      <w:rPr>
        <w:rFonts w:hint="default"/>
      </w:rPr>
    </w:lvl>
    <w:lvl w:ilvl="1" w:tplc="B48AB174">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562DB"/>
    <w:multiLevelType w:val="hybridMultilevel"/>
    <w:tmpl w:val="9C1ED96A"/>
    <w:lvl w:ilvl="0" w:tplc="829C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5631A"/>
    <w:multiLevelType w:val="hybridMultilevel"/>
    <w:tmpl w:val="088AEBDC"/>
    <w:lvl w:ilvl="0" w:tplc="94CA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C5DE3"/>
    <w:multiLevelType w:val="hybridMultilevel"/>
    <w:tmpl w:val="F3629718"/>
    <w:lvl w:ilvl="0" w:tplc="331C0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BF5B6A"/>
    <w:multiLevelType w:val="hybridMultilevel"/>
    <w:tmpl w:val="EA904B74"/>
    <w:lvl w:ilvl="0" w:tplc="31DE56F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603DCF"/>
    <w:multiLevelType w:val="hybridMultilevel"/>
    <w:tmpl w:val="B074FD1A"/>
    <w:lvl w:ilvl="0" w:tplc="4FC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F5A80"/>
    <w:multiLevelType w:val="hybridMultilevel"/>
    <w:tmpl w:val="9C26D62A"/>
    <w:lvl w:ilvl="0" w:tplc="D1F8AD36">
      <w:numFmt w:val="bullet"/>
      <w:lvlText w:val="・"/>
      <w:lvlJc w:val="left"/>
      <w:pPr>
        <w:ind w:left="930" w:hanging="360"/>
      </w:pPr>
      <w:rPr>
        <w:rFonts w:ascii="游明朝" w:eastAsia="游明朝" w:hAnsi="游明朝" w:cstheme="minorBidi" w:hint="eastAsia"/>
      </w:rPr>
    </w:lvl>
    <w:lvl w:ilvl="1" w:tplc="0409000B">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1" w15:restartNumberingAfterBreak="0">
    <w:nsid w:val="4D272617"/>
    <w:multiLevelType w:val="hybridMultilevel"/>
    <w:tmpl w:val="51E0500C"/>
    <w:lvl w:ilvl="0" w:tplc="21065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C422A7"/>
    <w:multiLevelType w:val="hybridMultilevel"/>
    <w:tmpl w:val="9F58A1E4"/>
    <w:lvl w:ilvl="0" w:tplc="F31E74F0">
      <w:numFmt w:val="bullet"/>
      <w:lvlText w:val="・"/>
      <w:lvlJc w:val="left"/>
      <w:pPr>
        <w:ind w:left="360" w:hanging="36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C4756D8"/>
    <w:multiLevelType w:val="hybridMultilevel"/>
    <w:tmpl w:val="D16A537E"/>
    <w:lvl w:ilvl="0" w:tplc="D32E0E04">
      <w:start w:val="1"/>
      <w:numFmt w:val="decimal"/>
      <w:lvlText w:val="%1."/>
      <w:lvlJc w:val="left"/>
      <w:pPr>
        <w:ind w:left="360" w:hanging="360"/>
      </w:pPr>
      <w:rPr>
        <w:rFonts w:hint="default"/>
      </w:rPr>
    </w:lvl>
    <w:lvl w:ilvl="1" w:tplc="A2FACD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6A4D95"/>
    <w:multiLevelType w:val="hybridMultilevel"/>
    <w:tmpl w:val="F8F0AF48"/>
    <w:lvl w:ilvl="0" w:tplc="22742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5342EC"/>
    <w:multiLevelType w:val="hybridMultilevel"/>
    <w:tmpl w:val="4D3EBB4C"/>
    <w:lvl w:ilvl="0" w:tplc="E3B2E7A4">
      <w:start w:val="1"/>
      <w:numFmt w:val="decimalEnclosedCircle"/>
      <w:lvlText w:val="%1"/>
      <w:lvlJc w:val="left"/>
      <w:pPr>
        <w:ind w:left="360" w:hanging="360"/>
      </w:pPr>
      <w:rPr>
        <w:rFonts w:ascii="HG丸ｺﾞｼｯｸM-PRO" w:eastAsia="HG丸ｺﾞｼｯｸM-PRO" w:hAnsi="HG丸ｺﾞｼｯｸM-PRO" w:cstheme="minorBidi"/>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E7317B"/>
    <w:multiLevelType w:val="hybridMultilevel"/>
    <w:tmpl w:val="CEC277BE"/>
    <w:lvl w:ilvl="0" w:tplc="DE32B394">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9AD257E"/>
    <w:multiLevelType w:val="hybridMultilevel"/>
    <w:tmpl w:val="00506D46"/>
    <w:lvl w:ilvl="0" w:tplc="A55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BD2D30"/>
    <w:multiLevelType w:val="hybridMultilevel"/>
    <w:tmpl w:val="C2641066"/>
    <w:lvl w:ilvl="0" w:tplc="AC3C0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39393">
    <w:abstractNumId w:val="16"/>
  </w:num>
  <w:num w:numId="2" w16cid:durableId="1160466075">
    <w:abstractNumId w:val="17"/>
  </w:num>
  <w:num w:numId="3" w16cid:durableId="431168111">
    <w:abstractNumId w:val="5"/>
  </w:num>
  <w:num w:numId="4" w16cid:durableId="1898053902">
    <w:abstractNumId w:val="4"/>
  </w:num>
  <w:num w:numId="5" w16cid:durableId="1865362998">
    <w:abstractNumId w:val="1"/>
  </w:num>
  <w:num w:numId="6" w16cid:durableId="76220774">
    <w:abstractNumId w:val="10"/>
  </w:num>
  <w:num w:numId="7" w16cid:durableId="2043944795">
    <w:abstractNumId w:val="0"/>
  </w:num>
  <w:num w:numId="8" w16cid:durableId="2005546590">
    <w:abstractNumId w:val="15"/>
  </w:num>
  <w:num w:numId="9" w16cid:durableId="2122021988">
    <w:abstractNumId w:val="3"/>
  </w:num>
  <w:num w:numId="10" w16cid:durableId="912620291">
    <w:abstractNumId w:val="12"/>
  </w:num>
  <w:num w:numId="11" w16cid:durableId="595017139">
    <w:abstractNumId w:val="14"/>
  </w:num>
  <w:num w:numId="12" w16cid:durableId="1352415985">
    <w:abstractNumId w:val="7"/>
  </w:num>
  <w:num w:numId="13" w16cid:durableId="1804153401">
    <w:abstractNumId w:val="2"/>
  </w:num>
  <w:num w:numId="14" w16cid:durableId="1746301576">
    <w:abstractNumId w:val="9"/>
  </w:num>
  <w:num w:numId="15" w16cid:durableId="467288236">
    <w:abstractNumId w:val="8"/>
  </w:num>
  <w:num w:numId="16" w16cid:durableId="1884558069">
    <w:abstractNumId w:val="11"/>
  </w:num>
  <w:num w:numId="17" w16cid:durableId="156187070">
    <w:abstractNumId w:val="13"/>
  </w:num>
  <w:num w:numId="18" w16cid:durableId="788401947">
    <w:abstractNumId w:val="6"/>
  </w:num>
  <w:num w:numId="19" w16cid:durableId="1359943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9A"/>
    <w:rsid w:val="00073BD7"/>
    <w:rsid w:val="000A1D20"/>
    <w:rsid w:val="000D15E2"/>
    <w:rsid w:val="001238F7"/>
    <w:rsid w:val="00151021"/>
    <w:rsid w:val="00163E7A"/>
    <w:rsid w:val="00165B4D"/>
    <w:rsid w:val="00186687"/>
    <w:rsid w:val="00192609"/>
    <w:rsid w:val="0019626C"/>
    <w:rsid w:val="001D7A93"/>
    <w:rsid w:val="002115EF"/>
    <w:rsid w:val="00220F7D"/>
    <w:rsid w:val="00226B43"/>
    <w:rsid w:val="00251E73"/>
    <w:rsid w:val="00261EA8"/>
    <w:rsid w:val="00274CB8"/>
    <w:rsid w:val="00280F4E"/>
    <w:rsid w:val="002F6608"/>
    <w:rsid w:val="00300CC3"/>
    <w:rsid w:val="00345826"/>
    <w:rsid w:val="00363081"/>
    <w:rsid w:val="003A280E"/>
    <w:rsid w:val="003D580C"/>
    <w:rsid w:val="0052367C"/>
    <w:rsid w:val="005A540E"/>
    <w:rsid w:val="005C3F08"/>
    <w:rsid w:val="00600DD6"/>
    <w:rsid w:val="006409B2"/>
    <w:rsid w:val="00664D5B"/>
    <w:rsid w:val="006D142A"/>
    <w:rsid w:val="00722D6A"/>
    <w:rsid w:val="00760CD9"/>
    <w:rsid w:val="00762003"/>
    <w:rsid w:val="00766FA6"/>
    <w:rsid w:val="00783D08"/>
    <w:rsid w:val="0079541C"/>
    <w:rsid w:val="007D4B9A"/>
    <w:rsid w:val="007F36BC"/>
    <w:rsid w:val="00800EA2"/>
    <w:rsid w:val="00857705"/>
    <w:rsid w:val="008C0986"/>
    <w:rsid w:val="008D4D52"/>
    <w:rsid w:val="009056A7"/>
    <w:rsid w:val="009114AC"/>
    <w:rsid w:val="0092135C"/>
    <w:rsid w:val="009434DC"/>
    <w:rsid w:val="009527CB"/>
    <w:rsid w:val="00984F74"/>
    <w:rsid w:val="009B20B2"/>
    <w:rsid w:val="009B7E5A"/>
    <w:rsid w:val="00A2334E"/>
    <w:rsid w:val="00AB3F86"/>
    <w:rsid w:val="00AC3FC0"/>
    <w:rsid w:val="00B01EE4"/>
    <w:rsid w:val="00B16AE1"/>
    <w:rsid w:val="00B217F4"/>
    <w:rsid w:val="00B54E50"/>
    <w:rsid w:val="00BE5E48"/>
    <w:rsid w:val="00C16469"/>
    <w:rsid w:val="00C57A80"/>
    <w:rsid w:val="00CB24CC"/>
    <w:rsid w:val="00CD662E"/>
    <w:rsid w:val="00D23EAB"/>
    <w:rsid w:val="00D45691"/>
    <w:rsid w:val="00D83B28"/>
    <w:rsid w:val="00E2733E"/>
    <w:rsid w:val="00E6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05656C"/>
  <w15:chartTrackingRefBased/>
  <w15:docId w15:val="{C14084C3-3689-442B-A680-B3BA7BF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D20"/>
    <w:pPr>
      <w:tabs>
        <w:tab w:val="center" w:pos="4252"/>
        <w:tab w:val="right" w:pos="8504"/>
      </w:tabs>
      <w:snapToGrid w:val="0"/>
    </w:pPr>
  </w:style>
  <w:style w:type="character" w:customStyle="1" w:styleId="a4">
    <w:name w:val="ヘッダー (文字)"/>
    <w:basedOn w:val="a0"/>
    <w:link w:val="a3"/>
    <w:uiPriority w:val="99"/>
    <w:rsid w:val="000A1D20"/>
  </w:style>
  <w:style w:type="paragraph" w:styleId="a5">
    <w:name w:val="footer"/>
    <w:basedOn w:val="a"/>
    <w:link w:val="a6"/>
    <w:uiPriority w:val="99"/>
    <w:unhideWhenUsed/>
    <w:rsid w:val="000A1D20"/>
    <w:pPr>
      <w:tabs>
        <w:tab w:val="center" w:pos="4252"/>
        <w:tab w:val="right" w:pos="8504"/>
      </w:tabs>
      <w:snapToGrid w:val="0"/>
    </w:pPr>
  </w:style>
  <w:style w:type="character" w:customStyle="1" w:styleId="a6">
    <w:name w:val="フッター (文字)"/>
    <w:basedOn w:val="a0"/>
    <w:link w:val="a5"/>
    <w:uiPriority w:val="99"/>
    <w:rsid w:val="000A1D20"/>
  </w:style>
  <w:style w:type="paragraph" w:styleId="a7">
    <w:name w:val="List Paragraph"/>
    <w:basedOn w:val="a"/>
    <w:uiPriority w:val="34"/>
    <w:qFormat/>
    <w:rsid w:val="002F6608"/>
    <w:pPr>
      <w:ind w:leftChars="400" w:left="840"/>
    </w:pPr>
  </w:style>
  <w:style w:type="paragraph" w:styleId="a8">
    <w:name w:val="Balloon Text"/>
    <w:basedOn w:val="a"/>
    <w:link w:val="a9"/>
    <w:uiPriority w:val="99"/>
    <w:semiHidden/>
    <w:unhideWhenUsed/>
    <w:rsid w:val="00163E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E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31921">
      <w:bodyDiv w:val="1"/>
      <w:marLeft w:val="0"/>
      <w:marRight w:val="0"/>
      <w:marTop w:val="0"/>
      <w:marBottom w:val="0"/>
      <w:divBdr>
        <w:top w:val="none" w:sz="0" w:space="0" w:color="auto"/>
        <w:left w:val="none" w:sz="0" w:space="0" w:color="auto"/>
        <w:bottom w:val="none" w:sz="0" w:space="0" w:color="auto"/>
        <w:right w:val="none" w:sz="0" w:space="0" w:color="auto"/>
      </w:divBdr>
      <w:divsChild>
        <w:div w:id="957221468">
          <w:marLeft w:val="0"/>
          <w:marRight w:val="0"/>
          <w:marTop w:val="0"/>
          <w:marBottom w:val="0"/>
          <w:divBdr>
            <w:top w:val="none" w:sz="0" w:space="0" w:color="auto"/>
            <w:left w:val="none" w:sz="0" w:space="0" w:color="auto"/>
            <w:bottom w:val="none" w:sz="0" w:space="0" w:color="auto"/>
            <w:right w:val="none" w:sz="0" w:space="0" w:color="auto"/>
          </w:divBdr>
          <w:divsChild>
            <w:div w:id="476843707">
              <w:marLeft w:val="0"/>
              <w:marRight w:val="0"/>
              <w:marTop w:val="0"/>
              <w:marBottom w:val="0"/>
              <w:divBdr>
                <w:top w:val="none" w:sz="0" w:space="0" w:color="auto"/>
                <w:left w:val="none" w:sz="0" w:space="0" w:color="auto"/>
                <w:bottom w:val="none" w:sz="0" w:space="0" w:color="auto"/>
                <w:right w:val="none" w:sz="0" w:space="0" w:color="auto"/>
              </w:divBdr>
              <w:divsChild>
                <w:div w:id="2118521708">
                  <w:marLeft w:val="0"/>
                  <w:marRight w:val="0"/>
                  <w:marTop w:val="0"/>
                  <w:marBottom w:val="0"/>
                  <w:divBdr>
                    <w:top w:val="none" w:sz="0" w:space="0" w:color="auto"/>
                    <w:left w:val="none" w:sz="0" w:space="0" w:color="auto"/>
                    <w:bottom w:val="none" w:sz="0" w:space="0" w:color="auto"/>
                    <w:right w:val="none" w:sz="0" w:space="0" w:color="auto"/>
                  </w:divBdr>
                  <w:divsChild>
                    <w:div w:id="392317834">
                      <w:marLeft w:val="0"/>
                      <w:marRight w:val="0"/>
                      <w:marTop w:val="0"/>
                      <w:marBottom w:val="0"/>
                      <w:divBdr>
                        <w:top w:val="none" w:sz="0" w:space="0" w:color="auto"/>
                        <w:left w:val="none" w:sz="0" w:space="0" w:color="auto"/>
                        <w:bottom w:val="none" w:sz="0" w:space="0" w:color="auto"/>
                        <w:right w:val="none" w:sz="0" w:space="0" w:color="auto"/>
                      </w:divBdr>
                      <w:divsChild>
                        <w:div w:id="354968230">
                          <w:marLeft w:val="0"/>
                          <w:marRight w:val="0"/>
                          <w:marTop w:val="0"/>
                          <w:marBottom w:val="0"/>
                          <w:divBdr>
                            <w:top w:val="single" w:sz="2" w:space="0" w:color="EFEFEF"/>
                            <w:left w:val="none" w:sz="0" w:space="0" w:color="auto"/>
                            <w:bottom w:val="none" w:sz="0" w:space="0" w:color="auto"/>
                            <w:right w:val="none" w:sz="0" w:space="0" w:color="auto"/>
                          </w:divBdr>
                          <w:divsChild>
                            <w:div w:id="1095173144">
                              <w:marLeft w:val="0"/>
                              <w:marRight w:val="0"/>
                              <w:marTop w:val="0"/>
                              <w:marBottom w:val="0"/>
                              <w:divBdr>
                                <w:top w:val="none" w:sz="0" w:space="0" w:color="auto"/>
                                <w:left w:val="none" w:sz="0" w:space="0" w:color="auto"/>
                                <w:bottom w:val="none" w:sz="0" w:space="0" w:color="auto"/>
                                <w:right w:val="none" w:sz="0" w:space="0" w:color="auto"/>
                              </w:divBdr>
                              <w:divsChild>
                                <w:div w:id="1253275318">
                                  <w:marLeft w:val="0"/>
                                  <w:marRight w:val="0"/>
                                  <w:marTop w:val="0"/>
                                  <w:marBottom w:val="0"/>
                                  <w:divBdr>
                                    <w:top w:val="none" w:sz="0" w:space="0" w:color="auto"/>
                                    <w:left w:val="none" w:sz="0" w:space="0" w:color="auto"/>
                                    <w:bottom w:val="none" w:sz="0" w:space="0" w:color="auto"/>
                                    <w:right w:val="none" w:sz="0" w:space="0" w:color="auto"/>
                                  </w:divBdr>
                                  <w:divsChild>
                                    <w:div w:id="2118137568">
                                      <w:marLeft w:val="0"/>
                                      <w:marRight w:val="0"/>
                                      <w:marTop w:val="0"/>
                                      <w:marBottom w:val="0"/>
                                      <w:divBdr>
                                        <w:top w:val="none" w:sz="0" w:space="0" w:color="auto"/>
                                        <w:left w:val="none" w:sz="0" w:space="0" w:color="auto"/>
                                        <w:bottom w:val="none" w:sz="0" w:space="0" w:color="auto"/>
                                        <w:right w:val="none" w:sz="0" w:space="0" w:color="auto"/>
                                      </w:divBdr>
                                      <w:divsChild>
                                        <w:div w:id="1163739007">
                                          <w:marLeft w:val="0"/>
                                          <w:marRight w:val="0"/>
                                          <w:marTop w:val="0"/>
                                          <w:marBottom w:val="0"/>
                                          <w:divBdr>
                                            <w:top w:val="none" w:sz="0" w:space="0" w:color="auto"/>
                                            <w:left w:val="none" w:sz="0" w:space="0" w:color="auto"/>
                                            <w:bottom w:val="none" w:sz="0" w:space="0" w:color="auto"/>
                                            <w:right w:val="none" w:sz="0" w:space="0" w:color="auto"/>
                                          </w:divBdr>
                                          <w:divsChild>
                                            <w:div w:id="1287660995">
                                              <w:marLeft w:val="0"/>
                                              <w:marRight w:val="0"/>
                                              <w:marTop w:val="0"/>
                                              <w:marBottom w:val="0"/>
                                              <w:divBdr>
                                                <w:top w:val="none" w:sz="0" w:space="0" w:color="auto"/>
                                                <w:left w:val="none" w:sz="0" w:space="0" w:color="auto"/>
                                                <w:bottom w:val="none" w:sz="0" w:space="0" w:color="auto"/>
                                                <w:right w:val="none" w:sz="0" w:space="0" w:color="auto"/>
                                              </w:divBdr>
                                              <w:divsChild>
                                                <w:div w:id="2034570687">
                                                  <w:marLeft w:val="0"/>
                                                  <w:marRight w:val="0"/>
                                                  <w:marTop w:val="0"/>
                                                  <w:marBottom w:val="0"/>
                                                  <w:divBdr>
                                                    <w:top w:val="none" w:sz="0" w:space="0" w:color="auto"/>
                                                    <w:left w:val="none" w:sz="0" w:space="0" w:color="auto"/>
                                                    <w:bottom w:val="none" w:sz="0" w:space="0" w:color="auto"/>
                                                    <w:right w:val="none" w:sz="0" w:space="0" w:color="auto"/>
                                                  </w:divBdr>
                                                  <w:divsChild>
                                                    <w:div w:id="1013458396">
                                                      <w:marLeft w:val="0"/>
                                                      <w:marRight w:val="0"/>
                                                      <w:marTop w:val="120"/>
                                                      <w:marBottom w:val="0"/>
                                                      <w:divBdr>
                                                        <w:top w:val="none" w:sz="0" w:space="0" w:color="auto"/>
                                                        <w:left w:val="none" w:sz="0" w:space="0" w:color="auto"/>
                                                        <w:bottom w:val="none" w:sz="0" w:space="0" w:color="auto"/>
                                                        <w:right w:val="none" w:sz="0" w:space="0" w:color="auto"/>
                                                      </w:divBdr>
                                                      <w:divsChild>
                                                        <w:div w:id="1655529277">
                                                          <w:marLeft w:val="0"/>
                                                          <w:marRight w:val="0"/>
                                                          <w:marTop w:val="0"/>
                                                          <w:marBottom w:val="0"/>
                                                          <w:divBdr>
                                                            <w:top w:val="none" w:sz="0" w:space="0" w:color="auto"/>
                                                            <w:left w:val="none" w:sz="0" w:space="0" w:color="auto"/>
                                                            <w:bottom w:val="none" w:sz="0" w:space="0" w:color="auto"/>
                                                            <w:right w:val="none" w:sz="0" w:space="0" w:color="auto"/>
                                                          </w:divBdr>
                                                          <w:divsChild>
                                                            <w:div w:id="1004747672">
                                                              <w:marLeft w:val="0"/>
                                                              <w:marRight w:val="0"/>
                                                              <w:marTop w:val="0"/>
                                                              <w:marBottom w:val="0"/>
                                                              <w:divBdr>
                                                                <w:top w:val="none" w:sz="0" w:space="0" w:color="auto"/>
                                                                <w:left w:val="none" w:sz="0" w:space="0" w:color="auto"/>
                                                                <w:bottom w:val="none" w:sz="0" w:space="0" w:color="auto"/>
                                                                <w:right w:val="none" w:sz="0" w:space="0" w:color="auto"/>
                                                              </w:divBdr>
                                                            </w:div>
                                                            <w:div w:id="27880985">
                                                              <w:marLeft w:val="0"/>
                                                              <w:marRight w:val="0"/>
                                                              <w:marTop w:val="0"/>
                                                              <w:marBottom w:val="0"/>
                                                              <w:divBdr>
                                                                <w:top w:val="none" w:sz="0" w:space="0" w:color="auto"/>
                                                                <w:left w:val="none" w:sz="0" w:space="0" w:color="auto"/>
                                                                <w:bottom w:val="none" w:sz="0" w:space="0" w:color="auto"/>
                                                                <w:right w:val="none" w:sz="0" w:space="0" w:color="auto"/>
                                                              </w:divBdr>
                                                              <w:divsChild>
                                                                <w:div w:id="1456951177">
                                                                  <w:marLeft w:val="0"/>
                                                                  <w:marRight w:val="0"/>
                                                                  <w:marTop w:val="0"/>
                                                                  <w:marBottom w:val="0"/>
                                                                  <w:divBdr>
                                                                    <w:top w:val="none" w:sz="0" w:space="0" w:color="auto"/>
                                                                    <w:left w:val="none" w:sz="0" w:space="0" w:color="auto"/>
                                                                    <w:bottom w:val="none" w:sz="0" w:space="0" w:color="auto"/>
                                                                    <w:right w:val="none" w:sz="0" w:space="0" w:color="auto"/>
                                                                  </w:divBdr>
                                                                </w:div>
                                                                <w:div w:id="1704941744">
                                                                  <w:marLeft w:val="0"/>
                                                                  <w:marRight w:val="0"/>
                                                                  <w:marTop w:val="0"/>
                                                                  <w:marBottom w:val="0"/>
                                                                  <w:divBdr>
                                                                    <w:top w:val="none" w:sz="0" w:space="0" w:color="auto"/>
                                                                    <w:left w:val="none" w:sz="0" w:space="0" w:color="auto"/>
                                                                    <w:bottom w:val="none" w:sz="0" w:space="0" w:color="auto"/>
                                                                    <w:right w:val="none" w:sz="0" w:space="0" w:color="auto"/>
                                                                  </w:divBdr>
                                                                </w:div>
                                                                <w:div w:id="1947082257">
                                                                  <w:marLeft w:val="0"/>
                                                                  <w:marRight w:val="0"/>
                                                                  <w:marTop w:val="0"/>
                                                                  <w:marBottom w:val="0"/>
                                                                  <w:divBdr>
                                                                    <w:top w:val="none" w:sz="0" w:space="0" w:color="auto"/>
                                                                    <w:left w:val="none" w:sz="0" w:space="0" w:color="auto"/>
                                                                    <w:bottom w:val="none" w:sz="0" w:space="0" w:color="auto"/>
                                                                    <w:right w:val="none" w:sz="0" w:space="0" w:color="auto"/>
                                                                  </w:divBdr>
                                                                </w:div>
                                                                <w:div w:id="2140806426">
                                                                  <w:marLeft w:val="0"/>
                                                                  <w:marRight w:val="0"/>
                                                                  <w:marTop w:val="0"/>
                                                                  <w:marBottom w:val="0"/>
                                                                  <w:divBdr>
                                                                    <w:top w:val="none" w:sz="0" w:space="0" w:color="auto"/>
                                                                    <w:left w:val="none" w:sz="0" w:space="0" w:color="auto"/>
                                                                    <w:bottom w:val="none" w:sz="0" w:space="0" w:color="auto"/>
                                                                    <w:right w:val="none" w:sz="0" w:space="0" w:color="auto"/>
                                                                  </w:divBdr>
                                                                </w:div>
                                                                <w:div w:id="2136485971">
                                                                  <w:marLeft w:val="0"/>
                                                                  <w:marRight w:val="0"/>
                                                                  <w:marTop w:val="0"/>
                                                                  <w:marBottom w:val="0"/>
                                                                  <w:divBdr>
                                                                    <w:top w:val="none" w:sz="0" w:space="0" w:color="auto"/>
                                                                    <w:left w:val="none" w:sz="0" w:space="0" w:color="auto"/>
                                                                    <w:bottom w:val="none" w:sz="0" w:space="0" w:color="auto"/>
                                                                    <w:right w:val="none" w:sz="0" w:space="0" w:color="auto"/>
                                                                  </w:divBdr>
                                                                  <w:divsChild>
                                                                    <w:div w:id="19885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646430">
                                          <w:marLeft w:val="0"/>
                                          <w:marRight w:val="0"/>
                                          <w:marTop w:val="0"/>
                                          <w:marBottom w:val="0"/>
                                          <w:divBdr>
                                            <w:top w:val="none" w:sz="0" w:space="0" w:color="auto"/>
                                            <w:left w:val="none" w:sz="0" w:space="0" w:color="auto"/>
                                            <w:bottom w:val="none" w:sz="0" w:space="0" w:color="auto"/>
                                            <w:right w:val="none" w:sz="0" w:space="0" w:color="auto"/>
                                          </w:divBdr>
                                          <w:divsChild>
                                            <w:div w:id="3695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1136</Words>
  <Characters>6476</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宮下内科クリニック 透析室</dc:creator>
  <cp:keywords/>
  <dc:description/>
  <cp:lastModifiedBy>統子 望月</cp:lastModifiedBy>
  <cp:revision>2</cp:revision>
  <cp:lastPrinted>2025-09-19T07:31:00Z</cp:lastPrinted>
  <dcterms:created xsi:type="dcterms:W3CDTF">2025-09-26T07:11:00Z</dcterms:created>
  <dcterms:modified xsi:type="dcterms:W3CDTF">2025-09-26T07:11:00Z</dcterms:modified>
</cp:coreProperties>
</file>